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DB" w:rsidRPr="00771423" w:rsidRDefault="009235DB" w:rsidP="00D57884">
      <w:pPr>
        <w:pStyle w:val="NormalWeb"/>
        <w:shd w:val="clear" w:color="auto" w:fill="FFFFFF"/>
        <w:spacing w:line="360" w:lineRule="atLeast"/>
        <w:jc w:val="center"/>
        <w:rPr>
          <w:rFonts w:ascii="Arial" w:hAnsi="Arial" w:cs="Arial"/>
          <w:color w:val="000000"/>
        </w:rPr>
      </w:pPr>
    </w:p>
    <w:p w:rsidR="009235DB" w:rsidRPr="00771423" w:rsidRDefault="009235DB" w:rsidP="003B525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235DB" w:rsidRPr="00771423" w:rsidRDefault="009235DB" w:rsidP="003B525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9235DB" w:rsidRPr="00771423" w:rsidRDefault="009235DB" w:rsidP="003B525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9235DB" w:rsidRPr="008C5A96" w:rsidRDefault="009235DB" w:rsidP="003B525E">
      <w:pPr>
        <w:pStyle w:val="NoSpacing"/>
        <w:jc w:val="center"/>
        <w:rPr>
          <w:b/>
          <w:sz w:val="28"/>
          <w:szCs w:val="28"/>
        </w:rPr>
      </w:pPr>
    </w:p>
    <w:p w:rsidR="009235DB" w:rsidRPr="00771423" w:rsidRDefault="009235DB" w:rsidP="003B525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771423">
        <w:rPr>
          <w:rFonts w:ascii="Arial" w:hAnsi="Arial" w:cs="Arial"/>
          <w:b/>
          <w:sz w:val="32"/>
          <w:szCs w:val="32"/>
        </w:rPr>
        <w:t>ПОСТАНОВЛЕНИЕ</w:t>
      </w:r>
    </w:p>
    <w:p w:rsidR="009235DB" w:rsidRPr="00771423" w:rsidRDefault="009235DB" w:rsidP="003B525E">
      <w:pPr>
        <w:pStyle w:val="Heading4"/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77142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3</w:t>
      </w:r>
      <w:r w:rsidRPr="00771423">
        <w:rPr>
          <w:rFonts w:ascii="Arial" w:hAnsi="Arial" w:cs="Arial"/>
          <w:sz w:val="28"/>
          <w:szCs w:val="28"/>
        </w:rPr>
        <w:t xml:space="preserve"> апреля 2019года   №3</w:t>
      </w:r>
      <w:r>
        <w:rPr>
          <w:rFonts w:ascii="Arial" w:hAnsi="Arial" w:cs="Arial"/>
          <w:sz w:val="28"/>
          <w:szCs w:val="28"/>
        </w:rPr>
        <w:t>4</w:t>
      </w:r>
    </w:p>
    <w:p w:rsidR="009235DB" w:rsidRPr="00771423" w:rsidRDefault="009235DB" w:rsidP="003B525E">
      <w:pPr>
        <w:pStyle w:val="Heading4"/>
        <w:shd w:val="clear" w:color="auto" w:fill="FFFFFF"/>
        <w:jc w:val="center"/>
        <w:rPr>
          <w:rFonts w:ascii="Arial" w:hAnsi="Arial" w:cs="Arial"/>
          <w:color w:val="3B2D36"/>
          <w:sz w:val="32"/>
          <w:szCs w:val="32"/>
        </w:rPr>
      </w:pPr>
      <w:r w:rsidRPr="00771423">
        <w:rPr>
          <w:rFonts w:ascii="Arial" w:hAnsi="Arial" w:cs="Arial"/>
          <w:sz w:val="32"/>
          <w:szCs w:val="32"/>
        </w:rPr>
        <w:t>ОБ УТВЕРЖДЕНИИ МУНИЦИПАЛЬНОЙ ПРОГРАММЫ «ПОВЫШЕНИЕ ЭФФЕКТИВНОСТИ УПРАВЛЕНИЯ МУНИЦИПАЛЬНЫМИ ФИНАНСАМИ ЩЕГОЛЯНСКОГО СЕЛЬСОВЕТА НА 2019-2021 ГОДЫ»</w:t>
      </w:r>
      <w:r w:rsidRPr="00771423">
        <w:rPr>
          <w:rFonts w:ascii="Arial" w:hAnsi="Arial" w:cs="Arial"/>
          <w:color w:val="3B2D36"/>
          <w:sz w:val="32"/>
          <w:szCs w:val="32"/>
        </w:rPr>
        <w:t> </w:t>
      </w:r>
    </w:p>
    <w:p w:rsidR="009235DB" w:rsidRPr="006A1216" w:rsidRDefault="009235DB" w:rsidP="00771423">
      <w:pPr>
        <w:spacing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 w:rsidRPr="00771423">
        <w:rPr>
          <w:rFonts w:ascii="Arial" w:hAnsi="Arial" w:cs="Arial"/>
          <w:spacing w:val="2"/>
          <w:sz w:val="24"/>
          <w:szCs w:val="24"/>
          <w:shd w:val="clear" w:color="auto" w:fill="FFFFFF"/>
        </w:rPr>
        <w:t>В соответствии с</w:t>
      </w:r>
      <w:r w:rsidRPr="00771423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5" w:history="1">
        <w:r w:rsidRPr="00771423">
          <w:rPr>
            <w:rStyle w:val="Hyperlink"/>
            <w:rFonts w:ascii="Arial" w:hAnsi="Arial" w:cs="Arial"/>
            <w:color w:val="auto"/>
            <w:spacing w:val="2"/>
            <w:sz w:val="24"/>
            <w:szCs w:val="24"/>
            <w:shd w:val="clear" w:color="auto" w:fill="FFFFFF"/>
          </w:rPr>
          <w:t>Бюджетным кодексом Российской Федерации</w:t>
        </w:r>
      </w:hyperlink>
      <w:r w:rsidRPr="00771423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Pr="00771423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6" w:history="1">
        <w:r w:rsidRPr="00771423">
          <w:rPr>
            <w:rStyle w:val="Hyperlink"/>
            <w:rFonts w:ascii="Arial" w:hAnsi="Arial" w:cs="Arial"/>
            <w:color w:val="auto"/>
            <w:spacing w:val="2"/>
            <w:sz w:val="24"/>
            <w:szCs w:val="24"/>
            <w:shd w:val="clear" w:color="auto" w:fill="FFFFFF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7714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; Постановлением </w:t>
      </w:r>
      <w:r w:rsidRPr="00771423">
        <w:rPr>
          <w:rFonts w:ascii="Arial" w:hAnsi="Arial" w:cs="Arial"/>
          <w:sz w:val="24"/>
          <w:szCs w:val="24"/>
        </w:rPr>
        <w:t xml:space="preserve">администрация Щеголянского сельсовета Беловского района Курской области </w:t>
      </w:r>
      <w:r w:rsidRPr="007714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от 25.10.2017 г. № 58 "</w:t>
      </w:r>
      <w:r w:rsidRPr="00771423">
        <w:rPr>
          <w:rFonts w:ascii="Arial" w:hAnsi="Arial" w:cs="Arial"/>
          <w:bCs/>
          <w:sz w:val="24"/>
          <w:szCs w:val="24"/>
        </w:rPr>
        <w:t xml:space="preserve"> Об утверждении Положения о Порядке разработки, утверждения и реализации муниципальных программ Щеголянского сельсовета</w:t>
      </w:r>
      <w:r w:rsidRPr="00771423">
        <w:rPr>
          <w:rFonts w:ascii="Arial" w:hAnsi="Arial" w:cs="Arial"/>
          <w:spacing w:val="2"/>
          <w:sz w:val="24"/>
          <w:szCs w:val="24"/>
          <w:shd w:val="clear" w:color="auto" w:fill="FFFFFF"/>
        </w:rPr>
        <w:t>. Р</w:t>
      </w:r>
      <w:r w:rsidRPr="00771423">
        <w:rPr>
          <w:rFonts w:ascii="Arial" w:hAnsi="Arial" w:cs="Arial"/>
          <w:sz w:val="24"/>
          <w:szCs w:val="24"/>
        </w:rPr>
        <w:t xml:space="preserve">уководствуясь Уставом Щеголянского сельсовета </w:t>
      </w:r>
      <w:r w:rsidRPr="00771423">
        <w:rPr>
          <w:rFonts w:ascii="Arial" w:hAnsi="Arial" w:cs="Arial"/>
          <w:sz w:val="24"/>
          <w:szCs w:val="24"/>
          <w:shd w:val="clear" w:color="auto" w:fill="FFFFFF"/>
        </w:rPr>
        <w:t>и в  целях повышения качества управления финансами,</w:t>
      </w:r>
      <w:r w:rsidRPr="00771423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771423">
        <w:rPr>
          <w:rFonts w:ascii="Arial" w:hAnsi="Arial" w:cs="Arial"/>
          <w:sz w:val="24"/>
          <w:szCs w:val="24"/>
        </w:rPr>
        <w:t>администрация Щеголянского сельсовета Беловского района Курской области  </w:t>
      </w:r>
      <w:r w:rsidRPr="00771423">
        <w:rPr>
          <w:rStyle w:val="apple-converted-space"/>
          <w:rFonts w:ascii="Arial" w:hAnsi="Arial" w:cs="Arial"/>
          <w:color w:val="666666"/>
          <w:sz w:val="24"/>
          <w:szCs w:val="24"/>
          <w:shd w:val="clear" w:color="auto" w:fill="FFFFFF"/>
        </w:rPr>
        <w:t> </w:t>
      </w:r>
      <w:r w:rsidRPr="00771423">
        <w:rPr>
          <w:rFonts w:ascii="Times New Roman" w:hAnsi="Times New Roman"/>
          <w:b/>
          <w:sz w:val="28"/>
          <w:szCs w:val="28"/>
        </w:rPr>
        <w:t>ПОСТАНОВЛЯЕТ:</w:t>
      </w:r>
    </w:p>
    <w:p w:rsidR="009235DB" w:rsidRPr="00771423" w:rsidRDefault="009235DB" w:rsidP="00771423">
      <w:pPr>
        <w:pStyle w:val="ListParagraph"/>
        <w:ind w:left="0" w:right="-426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71423">
        <w:rPr>
          <w:rFonts w:ascii="Arial" w:hAnsi="Arial" w:cs="Arial"/>
          <w:spacing w:val="2"/>
          <w:sz w:val="24"/>
          <w:szCs w:val="24"/>
          <w:shd w:val="clear" w:color="auto" w:fill="FFFFFF"/>
        </w:rPr>
        <w:t>1.Утвердить муниципальную программу "Повышение эффективности управления муниципальными финансами</w:t>
      </w:r>
      <w:r w:rsidRPr="00771423">
        <w:rPr>
          <w:rFonts w:ascii="Arial" w:hAnsi="Arial" w:cs="Arial"/>
          <w:bCs/>
          <w:sz w:val="24"/>
          <w:szCs w:val="24"/>
        </w:rPr>
        <w:t xml:space="preserve"> Щеголянского сельсовета  на 2019-2021 годы</w:t>
      </w:r>
      <w:r w:rsidRPr="007714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" согласно Приложению к настоящему постановлению.</w:t>
      </w:r>
    </w:p>
    <w:p w:rsidR="009235DB" w:rsidRPr="00D57884" w:rsidRDefault="009235DB" w:rsidP="00D57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Pr="00D57884">
        <w:rPr>
          <w:rFonts w:ascii="Arial" w:hAnsi="Arial" w:cs="Arial"/>
          <w:color w:val="000000"/>
          <w:sz w:val="24"/>
          <w:szCs w:val="24"/>
        </w:rPr>
        <w:t xml:space="preserve">. Постановление вступает в силу со дня его официального опубликования, </w:t>
      </w:r>
      <w:r>
        <w:rPr>
          <w:rFonts w:ascii="Arial" w:hAnsi="Arial" w:cs="Arial"/>
          <w:color w:val="000000"/>
          <w:sz w:val="24"/>
          <w:szCs w:val="24"/>
        </w:rPr>
        <w:t xml:space="preserve">и распространяется на правоотношения, возникшие  </w:t>
      </w:r>
      <w:r w:rsidRPr="00D57884">
        <w:rPr>
          <w:rFonts w:ascii="Arial" w:hAnsi="Arial" w:cs="Arial"/>
          <w:color w:val="000000"/>
          <w:sz w:val="24"/>
          <w:szCs w:val="24"/>
        </w:rPr>
        <w:t>с 1 января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D57884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9235DB" w:rsidRPr="00771423" w:rsidRDefault="009235DB" w:rsidP="00D57884">
      <w:pPr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7142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235DB" w:rsidRPr="006A1216" w:rsidRDefault="009235DB" w:rsidP="006A1216">
      <w:pPr>
        <w:pStyle w:val="ListParagraph"/>
        <w:ind w:left="0" w:right="-426"/>
        <w:rPr>
          <w:rFonts w:ascii="Times New Roman" w:hAnsi="Times New Roman"/>
          <w:sz w:val="28"/>
          <w:szCs w:val="28"/>
        </w:rPr>
      </w:pPr>
    </w:p>
    <w:p w:rsidR="009235DB" w:rsidRPr="00771423" w:rsidRDefault="009235DB" w:rsidP="006A1216">
      <w:pPr>
        <w:pStyle w:val="NoSpacing"/>
        <w:ind w:right="-426"/>
        <w:rPr>
          <w:rFonts w:ascii="Arial" w:hAnsi="Arial" w:cs="Arial"/>
          <w:sz w:val="24"/>
          <w:szCs w:val="24"/>
        </w:rPr>
      </w:pPr>
      <w:r w:rsidRPr="00771423">
        <w:rPr>
          <w:rFonts w:ascii="Arial" w:hAnsi="Arial" w:cs="Arial"/>
          <w:sz w:val="24"/>
          <w:szCs w:val="24"/>
        </w:rPr>
        <w:t>Глава  Щеголянского сельсовета</w:t>
      </w:r>
    </w:p>
    <w:p w:rsidR="009235DB" w:rsidRPr="00771423" w:rsidRDefault="009235DB" w:rsidP="006A1216">
      <w:pPr>
        <w:pStyle w:val="NoSpacing"/>
        <w:ind w:right="-426"/>
        <w:rPr>
          <w:rFonts w:ascii="Arial" w:hAnsi="Arial" w:cs="Arial"/>
          <w:sz w:val="24"/>
          <w:szCs w:val="24"/>
        </w:rPr>
      </w:pPr>
      <w:r w:rsidRPr="00771423">
        <w:rPr>
          <w:rFonts w:ascii="Arial" w:hAnsi="Arial" w:cs="Arial"/>
          <w:sz w:val="24"/>
          <w:szCs w:val="24"/>
        </w:rPr>
        <w:t>Беловского района Курской области                               И.В. Малахов</w:t>
      </w:r>
    </w:p>
    <w:p w:rsidR="009235DB" w:rsidRDefault="009235DB" w:rsidP="006A1216">
      <w:pPr>
        <w:pStyle w:val="NoSpacing"/>
        <w:ind w:right="-426"/>
        <w:rPr>
          <w:sz w:val="28"/>
          <w:szCs w:val="28"/>
        </w:rPr>
      </w:pPr>
    </w:p>
    <w:p w:rsidR="009235DB" w:rsidRDefault="009235DB" w:rsidP="006A1216">
      <w:pPr>
        <w:pStyle w:val="NoSpacing"/>
        <w:ind w:right="-426"/>
        <w:rPr>
          <w:sz w:val="28"/>
          <w:szCs w:val="28"/>
        </w:rPr>
      </w:pPr>
    </w:p>
    <w:p w:rsidR="009235DB" w:rsidRDefault="009235DB" w:rsidP="006A1216">
      <w:pPr>
        <w:pStyle w:val="NoSpacing"/>
        <w:ind w:right="-426"/>
        <w:rPr>
          <w:sz w:val="28"/>
          <w:szCs w:val="28"/>
        </w:rPr>
      </w:pPr>
    </w:p>
    <w:p w:rsidR="009235DB" w:rsidRDefault="009235DB" w:rsidP="006A1216">
      <w:pPr>
        <w:pStyle w:val="NoSpacing"/>
        <w:ind w:right="-426"/>
        <w:rPr>
          <w:sz w:val="28"/>
          <w:szCs w:val="28"/>
        </w:rPr>
      </w:pPr>
    </w:p>
    <w:p w:rsidR="009235DB" w:rsidRDefault="009235DB" w:rsidP="006A1216">
      <w:pPr>
        <w:pStyle w:val="NoSpacing"/>
        <w:ind w:right="-426"/>
        <w:rPr>
          <w:sz w:val="28"/>
          <w:szCs w:val="28"/>
        </w:rPr>
      </w:pPr>
    </w:p>
    <w:p w:rsidR="009235DB" w:rsidRDefault="009235DB" w:rsidP="006A1216">
      <w:pPr>
        <w:pStyle w:val="NoSpacing"/>
        <w:ind w:right="-426"/>
        <w:rPr>
          <w:sz w:val="28"/>
          <w:szCs w:val="28"/>
        </w:rPr>
      </w:pPr>
    </w:p>
    <w:p w:rsidR="009235DB" w:rsidRPr="006A1216" w:rsidRDefault="009235DB" w:rsidP="006A1216">
      <w:pPr>
        <w:pStyle w:val="NoSpacing"/>
        <w:ind w:right="-426"/>
        <w:rPr>
          <w:sz w:val="28"/>
          <w:szCs w:val="28"/>
        </w:rPr>
      </w:pPr>
    </w:p>
    <w:p w:rsidR="009235DB" w:rsidRDefault="009235DB" w:rsidP="00343B78">
      <w:pPr>
        <w:pStyle w:val="NoSpacing"/>
        <w:jc w:val="right"/>
        <w:rPr>
          <w:sz w:val="24"/>
          <w:szCs w:val="24"/>
        </w:rPr>
      </w:pPr>
    </w:p>
    <w:p w:rsidR="009235DB" w:rsidRDefault="009235DB" w:rsidP="00343B78">
      <w:pPr>
        <w:pStyle w:val="NoSpacing"/>
        <w:jc w:val="right"/>
        <w:rPr>
          <w:sz w:val="24"/>
          <w:szCs w:val="24"/>
        </w:rPr>
      </w:pPr>
    </w:p>
    <w:p w:rsidR="009235DB" w:rsidRDefault="009235DB" w:rsidP="00343B78">
      <w:pPr>
        <w:pStyle w:val="NoSpacing"/>
        <w:jc w:val="right"/>
        <w:rPr>
          <w:sz w:val="24"/>
          <w:szCs w:val="24"/>
        </w:rPr>
      </w:pPr>
    </w:p>
    <w:p w:rsidR="009235DB" w:rsidRDefault="009235DB" w:rsidP="00343B78">
      <w:pPr>
        <w:pStyle w:val="NoSpacing"/>
        <w:jc w:val="right"/>
        <w:rPr>
          <w:sz w:val="24"/>
          <w:szCs w:val="24"/>
        </w:rPr>
      </w:pPr>
    </w:p>
    <w:p w:rsidR="009235DB" w:rsidRPr="00771423" w:rsidRDefault="009235DB" w:rsidP="00343B7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71423">
        <w:rPr>
          <w:rFonts w:ascii="Arial" w:hAnsi="Arial" w:cs="Arial"/>
          <w:sz w:val="24"/>
          <w:szCs w:val="24"/>
        </w:rPr>
        <w:t xml:space="preserve">Приложение </w:t>
      </w:r>
    </w:p>
    <w:p w:rsidR="009235DB" w:rsidRPr="00771423" w:rsidRDefault="009235DB" w:rsidP="00343B7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7142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235DB" w:rsidRPr="00771423" w:rsidRDefault="009235DB" w:rsidP="00343B7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71423">
        <w:rPr>
          <w:rFonts w:ascii="Arial" w:hAnsi="Arial" w:cs="Arial"/>
          <w:sz w:val="24"/>
          <w:szCs w:val="24"/>
        </w:rPr>
        <w:t xml:space="preserve">Щеголянского сельсовета </w:t>
      </w:r>
    </w:p>
    <w:p w:rsidR="009235DB" w:rsidRPr="00771423" w:rsidRDefault="009235DB" w:rsidP="00343B7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771423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4</w:t>
      </w:r>
      <w:r w:rsidRPr="00771423">
        <w:rPr>
          <w:rFonts w:ascii="Arial" w:hAnsi="Arial" w:cs="Arial"/>
          <w:sz w:val="24"/>
          <w:szCs w:val="24"/>
        </w:rPr>
        <w:t xml:space="preserve"> от  23.04.2018 года</w:t>
      </w:r>
      <w:r w:rsidRPr="00771423">
        <w:rPr>
          <w:rFonts w:ascii="Arial" w:hAnsi="Arial" w:cs="Arial"/>
          <w:b/>
          <w:sz w:val="24"/>
          <w:szCs w:val="24"/>
        </w:rPr>
        <w:t xml:space="preserve">      </w:t>
      </w:r>
    </w:p>
    <w:p w:rsidR="009235DB" w:rsidRPr="006F381A" w:rsidRDefault="009235DB" w:rsidP="002F769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  <w:b/>
          <w:bCs/>
          <w:color w:val="3B2D36"/>
          <w:sz w:val="32"/>
          <w:szCs w:val="32"/>
        </w:rPr>
      </w:pPr>
      <w:r w:rsidRPr="006F381A">
        <w:rPr>
          <w:rFonts w:ascii="Arial" w:hAnsi="Arial" w:cs="Arial"/>
          <w:b/>
          <w:bCs/>
          <w:color w:val="3B2D36"/>
          <w:sz w:val="32"/>
          <w:szCs w:val="32"/>
        </w:rPr>
        <w:t>МУНИЦИПАЛЬНАЯ ПРОГРАММА</w:t>
      </w:r>
    </w:p>
    <w:p w:rsidR="009235DB" w:rsidRPr="006F381A" w:rsidRDefault="009235DB" w:rsidP="00474444">
      <w:pPr>
        <w:pStyle w:val="Heading4"/>
        <w:shd w:val="clear" w:color="auto" w:fill="FFFFFF"/>
        <w:jc w:val="center"/>
        <w:rPr>
          <w:rFonts w:ascii="Arial" w:hAnsi="Arial" w:cs="Arial"/>
          <w:color w:val="3B2D36"/>
          <w:sz w:val="32"/>
          <w:szCs w:val="32"/>
        </w:rPr>
      </w:pPr>
      <w:r w:rsidRPr="006F381A">
        <w:rPr>
          <w:rFonts w:ascii="Arial" w:hAnsi="Arial" w:cs="Arial"/>
          <w:sz w:val="32"/>
          <w:szCs w:val="32"/>
        </w:rPr>
        <w:t>«ПОВЫШЕНИЕ ЭФФЕКТИВНОСТИ УПРАВЛЕНИЯ МУНИЦИПАЛЬНЫМИ ФИНАНСАМИ ЩЕГОЛЯНСКОГО СЕЛЬСОВЕТА НА 2019-2021 ГОДЫ»</w:t>
      </w:r>
      <w:r w:rsidRPr="006F381A">
        <w:rPr>
          <w:rFonts w:ascii="Arial" w:hAnsi="Arial" w:cs="Arial"/>
          <w:color w:val="3B2D36"/>
          <w:sz w:val="32"/>
          <w:szCs w:val="32"/>
        </w:rPr>
        <w:t> </w:t>
      </w:r>
    </w:p>
    <w:p w:rsidR="009235DB" w:rsidRPr="006F381A" w:rsidRDefault="009235DB" w:rsidP="002F7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B2D36"/>
          <w:sz w:val="24"/>
          <w:szCs w:val="24"/>
        </w:rPr>
      </w:pPr>
      <w:r w:rsidRPr="006F381A">
        <w:rPr>
          <w:rFonts w:ascii="Arial" w:hAnsi="Arial" w:cs="Arial"/>
          <w:b/>
          <w:bCs/>
          <w:color w:val="3B2D36"/>
          <w:sz w:val="24"/>
          <w:szCs w:val="24"/>
        </w:rPr>
        <w:t>Паспорт муниципальной программы</w:t>
      </w:r>
    </w:p>
    <w:p w:rsidR="009235DB" w:rsidRPr="006F381A" w:rsidRDefault="009235DB" w:rsidP="002F7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3B2D36"/>
          <w:sz w:val="24"/>
          <w:szCs w:val="24"/>
        </w:rPr>
      </w:pPr>
      <w:r w:rsidRPr="006F381A">
        <w:rPr>
          <w:rFonts w:ascii="Arial" w:hAnsi="Arial" w:cs="Arial"/>
          <w:b/>
          <w:bCs/>
          <w:color w:val="3B2D36"/>
          <w:sz w:val="24"/>
          <w:szCs w:val="24"/>
        </w:rPr>
        <w:t>«Повышение эффективности управления муниципальными финансами Щеголянского сельсовета на 2019-2021 годы»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5"/>
        <w:gridCol w:w="6855"/>
      </w:tblGrid>
      <w:tr w:rsidR="009235DB" w:rsidRPr="006F381A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Наименование и вид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35DB" w:rsidRPr="006F381A" w:rsidRDefault="009235DB" w:rsidP="0047444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6F381A">
              <w:rPr>
                <w:rFonts w:ascii="Arial" w:hAnsi="Arial" w:cs="Arial"/>
                <w:bCs/>
                <w:sz w:val="24"/>
                <w:szCs w:val="24"/>
              </w:rPr>
              <w:t>«Повышение эффективности управления муниципальными финансами Щеголянского сельсовета на 2019-2021 годы»</w:t>
            </w:r>
            <w:r w:rsidRPr="006F381A">
              <w:rPr>
                <w:rFonts w:ascii="Arial" w:hAnsi="Arial" w:cs="Arial"/>
                <w:sz w:val="24"/>
                <w:szCs w:val="24"/>
              </w:rPr>
              <w:t xml:space="preserve"> (далее программа)</w:t>
            </w:r>
          </w:p>
        </w:tc>
      </w:tr>
      <w:tr w:rsidR="009235DB" w:rsidRPr="006F381A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35DB" w:rsidRPr="006F381A" w:rsidRDefault="009235DB" w:rsidP="00D5788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Администрация Щеголянского сельсовета  Беловского района Курской области</w:t>
            </w:r>
          </w:p>
        </w:tc>
      </w:tr>
      <w:tr w:rsidR="009235DB" w:rsidRPr="006F381A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Исполнитель 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Администрация Щеголянского сельсовета  Беловского района Курской области</w:t>
            </w:r>
          </w:p>
        </w:tc>
      </w:tr>
      <w:tr w:rsidR="009235DB" w:rsidRPr="006F381A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финансами, повышение эффективности бюджетных расходов</w:t>
            </w:r>
          </w:p>
        </w:tc>
      </w:tr>
      <w:tr w:rsidR="009235DB" w:rsidRPr="006F381A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35DB" w:rsidRPr="006F381A" w:rsidRDefault="009235DB" w:rsidP="008F47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1. Увеличение доходов местного бюджета.</w:t>
            </w:r>
          </w:p>
          <w:p w:rsidR="009235DB" w:rsidRPr="006F381A" w:rsidRDefault="009235DB" w:rsidP="008F47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2. Совершенствование бюджетного процесса в муниципальном образовании «Щеголянский сельсовет» Беловского района Курской области</w:t>
            </w:r>
          </w:p>
          <w:p w:rsidR="009235DB" w:rsidRPr="006F381A" w:rsidRDefault="009235DB" w:rsidP="008F47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3. Создание условий  для повышения качества финансового менеджмента, обеспечение прозрачности и открытости бюджетного процесса.                                                                                 4. Обеспечение сбалансированности и устойчивости местного бюджета.</w:t>
            </w:r>
          </w:p>
        </w:tc>
      </w:tr>
      <w:tr w:rsidR="009235DB" w:rsidRPr="006F381A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35DB" w:rsidRPr="006F381A" w:rsidRDefault="009235DB" w:rsidP="008F475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Срок реализации 2019-2021 годы</w:t>
            </w:r>
          </w:p>
        </w:tc>
      </w:tr>
      <w:tr w:rsidR="009235DB" w:rsidRPr="006F381A" w:rsidTr="008217FE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5DB" w:rsidRPr="006F381A" w:rsidRDefault="009235DB" w:rsidP="00C2528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Целевые показатели программ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235DB" w:rsidRPr="006F381A" w:rsidRDefault="009235DB" w:rsidP="008F4756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1. Снижение количества нарушений законодательства </w:t>
            </w:r>
            <w:r w:rsidRPr="006F381A">
              <w:rPr>
                <w:sz w:val="24"/>
                <w:szCs w:val="24"/>
              </w:rPr>
              <w:br/>
              <w:t>в финансово-бюджетной сфере, соблюдение финансовой дисциплины.</w:t>
            </w:r>
          </w:p>
          <w:p w:rsidR="009235DB" w:rsidRPr="006F381A" w:rsidRDefault="009235DB" w:rsidP="008F4756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2. Сохранение объема муниципального долга Щеголянского сельсовета на уровне, не превышающем нормативно установленный уровень 50% к доходам бюджета Щеголянского сельсовета без учета безвозмездных поступлений.</w:t>
            </w:r>
          </w:p>
          <w:p w:rsidR="009235DB" w:rsidRPr="006F381A" w:rsidRDefault="009235DB" w:rsidP="008F4756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3. Достижение исполнения первоначальных плановых назначений по налоговым и неналоговым доходам (без учета штрафов, санкций, возмещения ущерба) на уровне не менее 100%.</w:t>
            </w:r>
          </w:p>
          <w:p w:rsidR="009235DB" w:rsidRPr="006F381A" w:rsidRDefault="009235DB" w:rsidP="008F4756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 4. Исполнение расходных обязательств Щеголянского сельсовета за отчетный финансовый год в размере не менее 95% от бюджетных ассигнований, утвержденных решением </w:t>
            </w:r>
            <w:r>
              <w:rPr>
                <w:sz w:val="24"/>
                <w:szCs w:val="24"/>
              </w:rPr>
              <w:t>Собрания</w:t>
            </w:r>
            <w:r w:rsidRPr="006F381A">
              <w:rPr>
                <w:sz w:val="24"/>
                <w:szCs w:val="24"/>
              </w:rPr>
              <w:t xml:space="preserve"> депутатов о бюджете Щеголянского сельсовета.</w:t>
            </w:r>
          </w:p>
        </w:tc>
      </w:tr>
      <w:tr w:rsidR="009235DB" w:rsidRPr="006F381A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5DB" w:rsidRPr="006F381A" w:rsidRDefault="009235DB" w:rsidP="0092261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 xml:space="preserve">Ресурсное обеспечение  программы 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35DB" w:rsidRPr="006F381A" w:rsidRDefault="009235DB" w:rsidP="002F769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81A">
              <w:rPr>
                <w:rFonts w:ascii="Arial" w:hAnsi="Arial" w:cs="Arial"/>
                <w:sz w:val="24"/>
                <w:szCs w:val="24"/>
              </w:rPr>
              <w:t>Финансирование программы из бюджетных средств не предусмотрено.</w:t>
            </w:r>
          </w:p>
        </w:tc>
      </w:tr>
      <w:tr w:rsidR="009235DB" w:rsidRPr="006F381A" w:rsidTr="009F0E84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5DB" w:rsidRPr="006F381A" w:rsidRDefault="009235DB" w:rsidP="00C2528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Ожидаемые  конечные результаты 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35DB" w:rsidRPr="006F381A" w:rsidRDefault="009235DB" w:rsidP="00C25284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Реализация муниципальной программы создаст условия для достижения следующих результатов в количественном выражении:</w:t>
            </w:r>
          </w:p>
          <w:p w:rsidR="009235DB" w:rsidRPr="006F381A" w:rsidRDefault="009235DB" w:rsidP="00C25284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степень качества управления муниципальными финансами – 1 (высокое качество управления муниципальными финансами).</w:t>
            </w:r>
          </w:p>
          <w:p w:rsidR="009235DB" w:rsidRPr="006F381A" w:rsidRDefault="009235DB" w:rsidP="00C25284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уровень муниципального долга Щеголянского сельсовета – не более 50% утвержденного годового объема собственных доходов местного бюджета.</w:t>
            </w:r>
          </w:p>
          <w:p w:rsidR="009235DB" w:rsidRPr="006F381A" w:rsidRDefault="009235DB" w:rsidP="00C25284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темп роста поступлений налоговых и неналоговых доходов бюджета Щеголянского сельсовета ежегодно не менее 5%.</w:t>
            </w:r>
          </w:p>
          <w:p w:rsidR="009235DB" w:rsidRPr="006F381A" w:rsidRDefault="009235DB" w:rsidP="00C25284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отсутствие просроченной кредиторской задолженности местного бюджета. </w:t>
            </w:r>
          </w:p>
        </w:tc>
      </w:tr>
    </w:tbl>
    <w:p w:rsidR="009235DB" w:rsidRDefault="009235DB" w:rsidP="009226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Pr="006F381A" w:rsidRDefault="009235DB" w:rsidP="006A1216">
      <w:pPr>
        <w:pStyle w:val="ConsPlusNormal"/>
        <w:widowControl/>
        <w:ind w:firstLine="539"/>
        <w:jc w:val="center"/>
        <w:rPr>
          <w:b/>
          <w:sz w:val="24"/>
          <w:szCs w:val="24"/>
        </w:rPr>
      </w:pPr>
      <w:r w:rsidRPr="006F381A">
        <w:rPr>
          <w:b/>
          <w:sz w:val="24"/>
          <w:szCs w:val="24"/>
        </w:rPr>
        <w:t>РАЗДЕЛ 1. ХАРАКТЕРИСТИКА ТЕКУЩЕГО СОСТОЯНИЯ СФЕРЫ РЕАЛИЗАЦИИ ПРОГРАММЫ</w:t>
      </w:r>
    </w:p>
    <w:p w:rsidR="009235DB" w:rsidRDefault="009235DB" w:rsidP="006A1216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235DB" w:rsidRPr="006F381A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Эффективная система управления муниципальными финансами является важнейшим условием социально-экономического развития Щеголянского сельсовета. Состояние и развитие системы управления муниципальными финансами в Щеголянском сельсовете характеризуется проведением бюджетной политики в полном соответствии с требованиями бюджетного законодательства, направленной на эффективное использование бюджетных средств, обеспечение устойчивости и сбалансированности местного бюджета.</w:t>
      </w:r>
    </w:p>
    <w:p w:rsidR="009235DB" w:rsidRPr="006F381A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В целях обеспечения устойчивости и сбалансированности местного бюджета Щеголянского сельсовета осуществлялись мероприятия по повышению собираемости доходов от налогов и сборов и неналоговых доходов, развитию налоговой базы, поддержанию объема муниципального долга на экономически безопасном уровне.</w:t>
      </w:r>
    </w:p>
    <w:p w:rsidR="009235DB" w:rsidRPr="006F381A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В целях повышения качества управления муниципальными финансами и повышения эффективности бюджетных расходов в 201</w:t>
      </w:r>
      <w:r>
        <w:rPr>
          <w:sz w:val="24"/>
          <w:szCs w:val="24"/>
        </w:rPr>
        <w:t>9</w:t>
      </w:r>
      <w:r w:rsidRPr="006F381A">
        <w:rPr>
          <w:sz w:val="24"/>
          <w:szCs w:val="24"/>
        </w:rPr>
        <w:t xml:space="preserve"> году проведена работа по разработке  муниципальных программ, охватывающих основные сферы деятельности администрации Щеголянского сельсовета.</w:t>
      </w:r>
    </w:p>
    <w:p w:rsidR="009235DB" w:rsidRPr="006F381A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Однако, несмотря на принимаемые меры, постоянно испытывается напряженность в сфере исполнения бюджетных обязательств.</w:t>
      </w:r>
    </w:p>
    <w:p w:rsidR="009235DB" w:rsidRDefault="009235DB" w:rsidP="009226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Pr="006F381A" w:rsidRDefault="009235DB" w:rsidP="006A1216">
      <w:pPr>
        <w:pStyle w:val="ConsPlusNormal"/>
        <w:widowControl/>
        <w:ind w:firstLine="539"/>
        <w:jc w:val="center"/>
        <w:rPr>
          <w:b/>
          <w:sz w:val="24"/>
          <w:szCs w:val="24"/>
        </w:rPr>
      </w:pPr>
      <w:r w:rsidRPr="006F381A">
        <w:rPr>
          <w:b/>
          <w:sz w:val="24"/>
          <w:szCs w:val="24"/>
        </w:rPr>
        <w:t>РАЗДЕЛ 2. ЦЕЛЬ И ЗАДАЧИ ПРОГРАММЫ, ЦЕЛЕВЫЕ ПОКАЗАТЕЛИ ПРОГРАММЫ, СРОКИ РЕАЛИЗАЦИИ</w:t>
      </w:r>
    </w:p>
    <w:p w:rsidR="009235DB" w:rsidRDefault="009235DB" w:rsidP="009226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Pr="006F381A" w:rsidRDefault="009235DB" w:rsidP="006F381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 xml:space="preserve">Муниципальная программа </w:t>
      </w:r>
      <w:r w:rsidRPr="006F381A">
        <w:rPr>
          <w:bCs/>
          <w:sz w:val="24"/>
          <w:szCs w:val="24"/>
        </w:rPr>
        <w:t>«Повышение эффективности управления муниципальными финансами Щеголянского сельсовета на 2019-2021 годы»</w:t>
      </w:r>
      <w:r w:rsidRPr="006F381A">
        <w:rPr>
          <w:sz w:val="24"/>
          <w:szCs w:val="24"/>
        </w:rPr>
        <w:t xml:space="preserve"> (далее – Программа) разработана в целях повышения качества управления муниципальными финансами Щеголянского сельсовета и повышения эффективности бюджетных расходов.</w:t>
      </w:r>
    </w:p>
    <w:p w:rsidR="009235DB" w:rsidRPr="006F381A" w:rsidRDefault="009235DB" w:rsidP="006F381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Для достижения поставленной цели планируется решение задач по следующим основным направлениям:</w:t>
      </w:r>
    </w:p>
    <w:p w:rsidR="009235DB" w:rsidRPr="006F381A" w:rsidRDefault="009235DB" w:rsidP="006F381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1. Увеличение доходов местного бюджета.</w:t>
      </w:r>
    </w:p>
    <w:p w:rsidR="009235DB" w:rsidRPr="006F381A" w:rsidRDefault="009235DB" w:rsidP="006F381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2. Совершенствование бюджетного процесса в Щеголянском сельсовете.</w:t>
      </w:r>
    </w:p>
    <w:p w:rsidR="009235DB" w:rsidRPr="006F381A" w:rsidRDefault="009235DB" w:rsidP="006F381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3. Создание условий  для повышения качества финансового менеджмента, обеспечение прозрачности и открытости бюджетного процесса.</w:t>
      </w:r>
    </w:p>
    <w:p w:rsidR="009235DB" w:rsidRPr="006F381A" w:rsidRDefault="009235DB" w:rsidP="006F381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4. Обеспечение сбалансированности и устойчивости местного бюджета.</w:t>
      </w:r>
    </w:p>
    <w:p w:rsidR="009235DB" w:rsidRPr="006F381A" w:rsidRDefault="009235DB" w:rsidP="006F381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Сроки реализации программы 2019-2021 годы. Программа реализуется без подразделения на этапы.</w:t>
      </w:r>
    </w:p>
    <w:p w:rsidR="009235DB" w:rsidRPr="006F381A" w:rsidRDefault="009235DB" w:rsidP="006F381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Целевые показатели программы:</w:t>
      </w:r>
    </w:p>
    <w:p w:rsidR="009235DB" w:rsidRPr="006F381A" w:rsidRDefault="009235DB" w:rsidP="006F381A">
      <w:pPr>
        <w:pStyle w:val="ConsPlusNormal"/>
        <w:widowControl/>
        <w:snapToGrid w:val="0"/>
        <w:ind w:firstLine="0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1. Снижение количества нарушений законодательства </w:t>
      </w:r>
      <w:r w:rsidRPr="006F381A">
        <w:rPr>
          <w:sz w:val="24"/>
          <w:szCs w:val="24"/>
        </w:rPr>
        <w:br/>
        <w:t>в финансово-бюджетной сфере, соблюдение финансовой дисциплины.</w:t>
      </w:r>
    </w:p>
    <w:p w:rsidR="009235DB" w:rsidRPr="006F381A" w:rsidRDefault="009235DB" w:rsidP="006F381A">
      <w:pPr>
        <w:pStyle w:val="ConsPlusNormal"/>
        <w:widowControl/>
        <w:snapToGrid w:val="0"/>
        <w:ind w:firstLine="0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2. Сохранение объема муниципального долга Щеголянского сельсовета на уровне, не превышающем нормативно установленный уровень 50% к доходам бюджета Щеголянского сельсовета без учета безвозмездных поступлений.</w:t>
      </w:r>
    </w:p>
    <w:p w:rsidR="009235DB" w:rsidRPr="006F381A" w:rsidRDefault="009235DB" w:rsidP="006F381A">
      <w:pPr>
        <w:pStyle w:val="ConsPlusNormal"/>
        <w:widowControl/>
        <w:snapToGrid w:val="0"/>
        <w:ind w:firstLine="0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3. Достижение исполнения первоначальных плановых назначений по налоговым и неналоговым доходам (без учета штрафов, санкций, возмещения ущерба) на уровне не менее 100%.</w:t>
      </w:r>
    </w:p>
    <w:p w:rsidR="009235DB" w:rsidRPr="006F381A" w:rsidRDefault="009235DB" w:rsidP="00B7277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F381A">
        <w:rPr>
          <w:sz w:val="24"/>
          <w:szCs w:val="24"/>
        </w:rPr>
        <w:t xml:space="preserve"> 4. Исполнение расходных обязательств Щеголянского сельсовета за отчетный финансовый год в размере не менее 95% от бюджетных ассигнований, утвержденных решением Собрания депутатов о бюджете Щеголянского сельсовета.        Достижение цели и решение задач программы осуществляю путем скоординированного выполнения взаимоувязанных по срокам, ресурсам, источникам финансового обеспечения мероприятий программы.</w:t>
      </w:r>
    </w:p>
    <w:p w:rsidR="009235DB" w:rsidRDefault="009235DB" w:rsidP="00922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Default="009235DB" w:rsidP="00E253B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6F381A">
        <w:rPr>
          <w:b/>
          <w:sz w:val="24"/>
          <w:szCs w:val="24"/>
        </w:rPr>
        <w:t>РАЗДЕЛ 3.  РЕСУРСНОЕ ОБЕСПЕЧЕНИЕ ПРОГРАММЫ</w:t>
      </w:r>
    </w:p>
    <w:p w:rsidR="009235DB" w:rsidRPr="006F381A" w:rsidRDefault="009235DB" w:rsidP="00E253B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9235DB" w:rsidRPr="006F381A" w:rsidRDefault="009235DB" w:rsidP="009226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Ресурсное обеспечение реализации муниципальной программы за счет местного бюджета не предусматривается.</w:t>
      </w:r>
    </w:p>
    <w:p w:rsidR="009235DB" w:rsidRPr="006F381A" w:rsidRDefault="009235DB" w:rsidP="009226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>Объемы финансирования  будут уточняться ежегодно при составлении местного бюджета на очередной финансовый год и на плановый период.</w:t>
      </w:r>
    </w:p>
    <w:p w:rsidR="009235DB" w:rsidRPr="006F381A" w:rsidRDefault="009235DB" w:rsidP="009226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F381A">
        <w:rPr>
          <w:sz w:val="24"/>
          <w:szCs w:val="24"/>
        </w:rPr>
        <w:t xml:space="preserve">Из бюджета </w:t>
      </w:r>
      <w:r>
        <w:rPr>
          <w:sz w:val="24"/>
          <w:szCs w:val="24"/>
        </w:rPr>
        <w:t xml:space="preserve"> МО «Беловский район»</w:t>
      </w:r>
      <w:r w:rsidRPr="006F381A">
        <w:rPr>
          <w:sz w:val="24"/>
          <w:szCs w:val="24"/>
        </w:rPr>
        <w:t xml:space="preserve"> муниципальным образованиям на реализацию мероприятий, направленных на повышение эффективности  бюджетных расходов, предоставляются межбюджетные трансферты в соответствии со сводной бюджетной росписью </w:t>
      </w:r>
      <w:r>
        <w:rPr>
          <w:sz w:val="24"/>
          <w:szCs w:val="24"/>
        </w:rPr>
        <w:t>местного</w:t>
      </w:r>
      <w:r w:rsidRPr="006F381A">
        <w:rPr>
          <w:sz w:val="24"/>
          <w:szCs w:val="24"/>
        </w:rPr>
        <w:t xml:space="preserve"> бюджета и в пределах лимитов бюджетных обязательств</w:t>
      </w:r>
      <w:r>
        <w:rPr>
          <w:sz w:val="24"/>
          <w:szCs w:val="24"/>
        </w:rPr>
        <w:t>.</w:t>
      </w:r>
    </w:p>
    <w:p w:rsidR="009235DB" w:rsidRPr="002A7209" w:rsidRDefault="009235DB" w:rsidP="009226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A7209">
        <w:rPr>
          <w:sz w:val="24"/>
          <w:szCs w:val="24"/>
        </w:rPr>
        <w:t>Целью предоставления межбюджетных трансфертов является реализация мероприятий, направленных на повышение эффективности бюджетных расходов муниципального образования «Щеголянский сельсовет» Беловского</w:t>
      </w:r>
      <w:bookmarkStart w:id="0" w:name="_GoBack"/>
      <w:bookmarkEnd w:id="0"/>
      <w:r w:rsidRPr="002A7209">
        <w:rPr>
          <w:sz w:val="24"/>
          <w:szCs w:val="24"/>
        </w:rPr>
        <w:t xml:space="preserve"> района Курской  области.</w:t>
      </w:r>
    </w:p>
    <w:p w:rsidR="009235DB" w:rsidRPr="00682A54" w:rsidRDefault="009235DB" w:rsidP="009226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82A54">
        <w:rPr>
          <w:sz w:val="24"/>
          <w:szCs w:val="24"/>
        </w:rPr>
        <w:t>Критериями для предоставления субсидий являются:</w:t>
      </w:r>
    </w:p>
    <w:p w:rsidR="009235DB" w:rsidRPr="00682A54" w:rsidRDefault="009235DB" w:rsidP="00922616">
      <w:pPr>
        <w:pStyle w:val="ConsPlusNormal"/>
        <w:widowControl/>
        <w:jc w:val="both"/>
        <w:rPr>
          <w:sz w:val="24"/>
          <w:szCs w:val="24"/>
        </w:rPr>
      </w:pPr>
      <w:r w:rsidRPr="00682A54">
        <w:rPr>
          <w:sz w:val="24"/>
          <w:szCs w:val="24"/>
        </w:rPr>
        <w:t>1) соблюдение предельных значений, установленных пунктом 3 статьи 92 Бюджетного кодекса Российской федерации;</w:t>
      </w:r>
    </w:p>
    <w:p w:rsidR="009235DB" w:rsidRPr="00682A54" w:rsidRDefault="009235DB" w:rsidP="00922616">
      <w:pPr>
        <w:pStyle w:val="ConsPlusNormal"/>
        <w:widowControl/>
        <w:jc w:val="both"/>
        <w:rPr>
          <w:sz w:val="24"/>
          <w:szCs w:val="24"/>
        </w:rPr>
      </w:pPr>
      <w:r w:rsidRPr="00682A54">
        <w:rPr>
          <w:sz w:val="24"/>
          <w:szCs w:val="24"/>
        </w:rPr>
        <w:t>2) соблюдение предельных значений, установленных пунктом 3 статьи 107  Бюджетного кодекса Российской Федерации;</w:t>
      </w:r>
    </w:p>
    <w:p w:rsidR="009235DB" w:rsidRPr="00682A54" w:rsidRDefault="009235DB" w:rsidP="00922616">
      <w:pPr>
        <w:pStyle w:val="ConsPlusNormal"/>
        <w:widowControl/>
        <w:jc w:val="both"/>
        <w:rPr>
          <w:sz w:val="24"/>
          <w:szCs w:val="24"/>
        </w:rPr>
      </w:pPr>
      <w:r w:rsidRPr="00682A54">
        <w:rPr>
          <w:sz w:val="24"/>
          <w:szCs w:val="24"/>
        </w:rPr>
        <w:t>3) прирост поступлений налоговых доходов в местный бюджет в размере не менее прогнозируемого сводного индекса потребительских цен в МО «Щеголянский сельсовет» на соответствующий год (исполнение нарастающим итогом с начала года на отчетную дату сравнивается с аналогичным периодом прошлого года);</w:t>
      </w:r>
    </w:p>
    <w:p w:rsidR="009235DB" w:rsidRPr="00682A54" w:rsidRDefault="009235DB" w:rsidP="00922616">
      <w:pPr>
        <w:pStyle w:val="ConsPlusNormal"/>
        <w:widowControl/>
        <w:jc w:val="both"/>
        <w:rPr>
          <w:sz w:val="24"/>
          <w:szCs w:val="24"/>
        </w:rPr>
      </w:pPr>
      <w:r w:rsidRPr="00682A54">
        <w:rPr>
          <w:sz w:val="24"/>
          <w:szCs w:val="24"/>
        </w:rPr>
        <w:t>4) снижение недоимки по налогам, зачисляемым в местный бюджет, в течение рассматриваемого квартала не менее чем на 15 процентов;</w:t>
      </w:r>
    </w:p>
    <w:p w:rsidR="009235DB" w:rsidRPr="00682A54" w:rsidRDefault="009235DB" w:rsidP="00922616">
      <w:pPr>
        <w:pStyle w:val="ConsPlusNormal"/>
        <w:widowControl/>
        <w:jc w:val="both"/>
        <w:rPr>
          <w:sz w:val="24"/>
          <w:szCs w:val="24"/>
        </w:rPr>
      </w:pPr>
      <w:r w:rsidRPr="00682A54">
        <w:rPr>
          <w:sz w:val="24"/>
          <w:szCs w:val="24"/>
        </w:rPr>
        <w:t>5) отсутствие просроченной кредиторской задолженности учреждений, находящихся в ведении органов местного самоуправления ;</w:t>
      </w:r>
    </w:p>
    <w:p w:rsidR="009235DB" w:rsidRPr="00682A54" w:rsidRDefault="009235DB" w:rsidP="00922616">
      <w:pPr>
        <w:pStyle w:val="ConsPlusNormal"/>
        <w:widowControl/>
        <w:jc w:val="both"/>
        <w:rPr>
          <w:sz w:val="24"/>
          <w:szCs w:val="24"/>
        </w:rPr>
      </w:pPr>
      <w:r w:rsidRPr="00682A54">
        <w:rPr>
          <w:sz w:val="24"/>
          <w:szCs w:val="24"/>
        </w:rPr>
        <w:t xml:space="preserve">а)  по выплате денежного содержания главе, муниципальным служащим  муниципального образования «Щеголянский сельсовет», а также заработной платы работникам муниципальных учреждений, находящихся в ведении органов местного самоуправления </w:t>
      </w:r>
    </w:p>
    <w:p w:rsidR="009235DB" w:rsidRPr="00682A54" w:rsidRDefault="009235DB" w:rsidP="00922616">
      <w:pPr>
        <w:pStyle w:val="ConsPlusNormal"/>
        <w:widowControl/>
        <w:jc w:val="both"/>
        <w:rPr>
          <w:sz w:val="24"/>
          <w:szCs w:val="24"/>
        </w:rPr>
      </w:pPr>
      <w:r w:rsidRPr="00682A54">
        <w:rPr>
          <w:sz w:val="24"/>
          <w:szCs w:val="24"/>
        </w:rPr>
        <w:t>б)  по начислениям на оплату труда;</w:t>
      </w:r>
    </w:p>
    <w:p w:rsidR="009235DB" w:rsidRPr="00682A54" w:rsidRDefault="009235DB" w:rsidP="00562ED2">
      <w:pPr>
        <w:pStyle w:val="ConsPlusNormal"/>
        <w:widowControl/>
        <w:jc w:val="both"/>
        <w:rPr>
          <w:sz w:val="24"/>
          <w:szCs w:val="24"/>
        </w:rPr>
      </w:pPr>
      <w:r w:rsidRPr="00682A54">
        <w:rPr>
          <w:sz w:val="24"/>
          <w:szCs w:val="24"/>
        </w:rPr>
        <w:t>в)  по коммунальным услугам;</w:t>
      </w:r>
    </w:p>
    <w:p w:rsidR="009235DB" w:rsidRDefault="009235DB" w:rsidP="00E253B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9235DB" w:rsidRPr="00682A54" w:rsidRDefault="009235DB" w:rsidP="00E253B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682A54">
        <w:rPr>
          <w:b/>
          <w:sz w:val="24"/>
          <w:szCs w:val="24"/>
        </w:rPr>
        <w:t>РАЗДЕЛ 4. ОЖИДАЕМЫЕ КОНЕЧНЫЕ РЕЗУЛЬТАТЫ РЕАЛИЗАЦИИ ПРОГРАММЫ</w:t>
      </w:r>
    </w:p>
    <w:p w:rsidR="009235DB" w:rsidRPr="00682A54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82A54">
        <w:rPr>
          <w:sz w:val="24"/>
          <w:szCs w:val="24"/>
        </w:rPr>
        <w:t>Для оценки эффективности реализации муниципальной Программы используются целевые индикаторы, которые отражают выполнение программных мероприятий.</w:t>
      </w:r>
    </w:p>
    <w:p w:rsidR="009235DB" w:rsidRPr="00682A54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82A54">
        <w:rPr>
          <w:sz w:val="24"/>
          <w:szCs w:val="24"/>
        </w:rPr>
        <w:t>Социально-экономическая эффективность муниципальной программы будет рассчитана как соотношение достигнутых и планируемых результатов.</w:t>
      </w:r>
    </w:p>
    <w:p w:rsidR="009235DB" w:rsidRPr="00682A54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82A54">
        <w:rPr>
          <w:sz w:val="24"/>
          <w:szCs w:val="24"/>
        </w:rPr>
        <w:t>Реализация муниципальной программы создаст условия для достижения следующих результатов в количественном выражении:</w:t>
      </w:r>
    </w:p>
    <w:p w:rsidR="009235DB" w:rsidRPr="00682A54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82A54">
        <w:rPr>
          <w:sz w:val="24"/>
          <w:szCs w:val="24"/>
        </w:rPr>
        <w:t>-степень качества управления муниципальными финансами – 1 (высокое качество управления муниципальными финансами);</w:t>
      </w:r>
    </w:p>
    <w:p w:rsidR="009235DB" w:rsidRPr="00682A54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82A54">
        <w:rPr>
          <w:sz w:val="24"/>
          <w:szCs w:val="24"/>
        </w:rPr>
        <w:t>-уровень муниципального долга муниципального образования  «Щеголянский сельсовет»– не более 50% утвержденного годового объема собственных доходов местного бюджета;</w:t>
      </w:r>
    </w:p>
    <w:p w:rsidR="009235DB" w:rsidRPr="00682A54" w:rsidRDefault="009235DB" w:rsidP="00682A54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82A54">
        <w:rPr>
          <w:sz w:val="24"/>
          <w:szCs w:val="24"/>
        </w:rPr>
        <w:t>-темп роста поступлений налоговых и неналоговых доходов бюджета МО« Щеголянский сельсовет» ежегодно не менее 5%;</w:t>
      </w:r>
    </w:p>
    <w:p w:rsidR="009235DB" w:rsidRPr="00682A54" w:rsidRDefault="009235DB" w:rsidP="00922616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682A54">
        <w:rPr>
          <w:sz w:val="24"/>
          <w:szCs w:val="24"/>
        </w:rPr>
        <w:t>-отсутствие просроченной кредиторской задолженности местного бюджета.</w:t>
      </w:r>
    </w:p>
    <w:p w:rsidR="009235DB" w:rsidRDefault="009235DB" w:rsidP="00922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3641"/>
        <w:gridCol w:w="693"/>
        <w:gridCol w:w="1547"/>
        <w:gridCol w:w="1573"/>
        <w:gridCol w:w="1574"/>
      </w:tblGrid>
      <w:tr w:rsidR="009235DB" w:rsidRPr="00682A54" w:rsidTr="00562ED2">
        <w:tc>
          <w:tcPr>
            <w:tcW w:w="540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№</w:t>
            </w:r>
          </w:p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п/п</w:t>
            </w:r>
          </w:p>
        </w:tc>
        <w:tc>
          <w:tcPr>
            <w:tcW w:w="364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Ед.</w:t>
            </w:r>
          </w:p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изм.</w:t>
            </w:r>
          </w:p>
        </w:tc>
        <w:tc>
          <w:tcPr>
            <w:tcW w:w="1548" w:type="dxa"/>
          </w:tcPr>
          <w:p w:rsidR="009235DB" w:rsidRPr="00682A54" w:rsidRDefault="009235DB" w:rsidP="00562ED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2019 год</w:t>
            </w:r>
          </w:p>
        </w:tc>
        <w:tc>
          <w:tcPr>
            <w:tcW w:w="1573" w:type="dxa"/>
          </w:tcPr>
          <w:p w:rsidR="009235DB" w:rsidRPr="00682A54" w:rsidRDefault="009235DB" w:rsidP="00562ED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2020год</w:t>
            </w:r>
          </w:p>
        </w:tc>
        <w:tc>
          <w:tcPr>
            <w:tcW w:w="1574" w:type="dxa"/>
          </w:tcPr>
          <w:p w:rsidR="009235DB" w:rsidRPr="00682A54" w:rsidRDefault="009235DB" w:rsidP="00F1176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2021год</w:t>
            </w:r>
          </w:p>
        </w:tc>
      </w:tr>
      <w:tr w:rsidR="009235DB" w:rsidRPr="00682A54" w:rsidTr="00562ED2">
        <w:tc>
          <w:tcPr>
            <w:tcW w:w="540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Степень качества управления муниципальными финансами</w:t>
            </w:r>
          </w:p>
        </w:tc>
        <w:tc>
          <w:tcPr>
            <w:tcW w:w="69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1</w:t>
            </w:r>
          </w:p>
        </w:tc>
      </w:tr>
      <w:tr w:rsidR="009235DB" w:rsidRPr="00682A54" w:rsidTr="00562ED2">
        <w:tc>
          <w:tcPr>
            <w:tcW w:w="540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Прирост поступлений налоговых доходов в местный бюджет к предыдущему году</w:t>
            </w:r>
          </w:p>
        </w:tc>
        <w:tc>
          <w:tcPr>
            <w:tcW w:w="69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105</w:t>
            </w:r>
          </w:p>
        </w:tc>
        <w:tc>
          <w:tcPr>
            <w:tcW w:w="157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105</w:t>
            </w:r>
          </w:p>
        </w:tc>
        <w:tc>
          <w:tcPr>
            <w:tcW w:w="1574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105</w:t>
            </w:r>
          </w:p>
        </w:tc>
      </w:tr>
      <w:tr w:rsidR="009235DB" w:rsidRPr="00682A54" w:rsidTr="00562ED2">
        <w:tc>
          <w:tcPr>
            <w:tcW w:w="540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235DB" w:rsidRPr="00682A54" w:rsidRDefault="009235DB" w:rsidP="00562ED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Уровень муниципального долга Щеголянского сельсовета</w:t>
            </w:r>
          </w:p>
        </w:tc>
        <w:tc>
          <w:tcPr>
            <w:tcW w:w="69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50</w:t>
            </w:r>
          </w:p>
        </w:tc>
        <w:tc>
          <w:tcPr>
            <w:tcW w:w="157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50</w:t>
            </w:r>
          </w:p>
        </w:tc>
        <w:tc>
          <w:tcPr>
            <w:tcW w:w="1574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50</w:t>
            </w:r>
          </w:p>
        </w:tc>
      </w:tr>
      <w:tr w:rsidR="009235DB" w:rsidRPr="00682A54" w:rsidTr="00562ED2">
        <w:tc>
          <w:tcPr>
            <w:tcW w:w="540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9235DB" w:rsidRPr="00682A54" w:rsidRDefault="009235DB" w:rsidP="00F1176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Доля просроченной кредиторской задолженности учреждений, находящихся в ведении  МО «Щеголянский сельсовет», по заработной плате</w:t>
            </w:r>
          </w:p>
        </w:tc>
        <w:tc>
          <w:tcPr>
            <w:tcW w:w="69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0</w:t>
            </w:r>
          </w:p>
        </w:tc>
      </w:tr>
      <w:tr w:rsidR="009235DB" w:rsidRPr="00682A54" w:rsidTr="00562ED2">
        <w:tc>
          <w:tcPr>
            <w:tcW w:w="540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:rsidR="009235DB" w:rsidRPr="00682A54" w:rsidRDefault="009235DB" w:rsidP="00F1176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Доля просроченной кредиторской задолженности учреждений, находящихся в ведении МО «Щеголянский сельсовет», по коммунальным услугам</w:t>
            </w:r>
          </w:p>
        </w:tc>
        <w:tc>
          <w:tcPr>
            <w:tcW w:w="69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9235DB" w:rsidRPr="00682A54" w:rsidRDefault="009235DB" w:rsidP="00C252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82A54">
              <w:rPr>
                <w:sz w:val="24"/>
                <w:szCs w:val="24"/>
              </w:rPr>
              <w:t>0</w:t>
            </w:r>
          </w:p>
        </w:tc>
      </w:tr>
    </w:tbl>
    <w:p w:rsidR="009235DB" w:rsidRDefault="009235DB" w:rsidP="009226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Default="009235DB" w:rsidP="00562E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Default="009235DB" w:rsidP="009226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Default="009235DB" w:rsidP="009226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Default="009235DB" w:rsidP="00E253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Default="009235DB" w:rsidP="009226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35DB" w:rsidRPr="00E310D8" w:rsidRDefault="009235DB" w:rsidP="00922616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</w:p>
    <w:p w:rsidR="009235DB" w:rsidRDefault="009235DB" w:rsidP="00343B78">
      <w:pPr>
        <w:pStyle w:val="ListParagraph"/>
      </w:pPr>
    </w:p>
    <w:sectPr w:rsidR="009235DB" w:rsidSect="0033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428"/>
    <w:multiLevelType w:val="hybridMultilevel"/>
    <w:tmpl w:val="14927DB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BD3EB2"/>
    <w:multiLevelType w:val="hybridMultilevel"/>
    <w:tmpl w:val="8BB66440"/>
    <w:lvl w:ilvl="0" w:tplc="7FF427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25E"/>
    <w:rsid w:val="002A7209"/>
    <w:rsid w:val="002F769D"/>
    <w:rsid w:val="003339CE"/>
    <w:rsid w:val="00343B78"/>
    <w:rsid w:val="003B525E"/>
    <w:rsid w:val="003C3E0B"/>
    <w:rsid w:val="00442D81"/>
    <w:rsid w:val="00474444"/>
    <w:rsid w:val="005224BD"/>
    <w:rsid w:val="00562ED2"/>
    <w:rsid w:val="00671E6B"/>
    <w:rsid w:val="00682A54"/>
    <w:rsid w:val="006A1216"/>
    <w:rsid w:val="006F381A"/>
    <w:rsid w:val="00771423"/>
    <w:rsid w:val="008217FE"/>
    <w:rsid w:val="008C5A96"/>
    <w:rsid w:val="008F4756"/>
    <w:rsid w:val="0090208C"/>
    <w:rsid w:val="00922616"/>
    <w:rsid w:val="009235DB"/>
    <w:rsid w:val="00954966"/>
    <w:rsid w:val="009F0E84"/>
    <w:rsid w:val="00B7277B"/>
    <w:rsid w:val="00C15EBC"/>
    <w:rsid w:val="00C25284"/>
    <w:rsid w:val="00CA3704"/>
    <w:rsid w:val="00D57884"/>
    <w:rsid w:val="00E253B3"/>
    <w:rsid w:val="00E310D8"/>
    <w:rsid w:val="00E36E43"/>
    <w:rsid w:val="00EC2122"/>
    <w:rsid w:val="00F0723F"/>
    <w:rsid w:val="00F11764"/>
    <w:rsid w:val="00F814C9"/>
    <w:rsid w:val="00F95894"/>
    <w:rsid w:val="00FA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CE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rsid w:val="003B525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B525E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3B52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3B525E"/>
    <w:rPr>
      <w:rFonts w:ascii="Times New Roman" w:hAnsi="Times New Roman"/>
      <w:sz w:val="22"/>
      <w:lang w:val="ru-RU" w:eastAsia="ru-RU"/>
    </w:rPr>
  </w:style>
  <w:style w:type="paragraph" w:styleId="NormalWeb">
    <w:name w:val="Normal (Web)"/>
    <w:basedOn w:val="Normal"/>
    <w:uiPriority w:val="99"/>
    <w:rsid w:val="003B5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2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B525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B525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43B7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2F769D"/>
    <w:rPr>
      <w:rFonts w:cs="Times New Roman"/>
      <w:b/>
      <w:bCs/>
    </w:rPr>
  </w:style>
  <w:style w:type="paragraph" w:customStyle="1" w:styleId="ConsPlusNormal">
    <w:name w:val="ConsPlusNormal"/>
    <w:uiPriority w:val="99"/>
    <w:rsid w:val="008F475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6</Pages>
  <Words>1601</Words>
  <Characters>9131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рет</cp:lastModifiedBy>
  <cp:revision>9</cp:revision>
  <cp:lastPrinted>2019-05-06T14:25:00Z</cp:lastPrinted>
  <dcterms:created xsi:type="dcterms:W3CDTF">2017-12-04T13:56:00Z</dcterms:created>
  <dcterms:modified xsi:type="dcterms:W3CDTF">2019-05-06T14:25:00Z</dcterms:modified>
</cp:coreProperties>
</file>