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88" w:rsidRPr="001336FD" w:rsidRDefault="00F14988" w:rsidP="001336FD">
      <w:pPr>
        <w:pStyle w:val="21"/>
        <w:ind w:firstLine="709"/>
        <w:rPr>
          <w:rFonts w:ascii="Arial" w:hAnsi="Arial" w:cs="Arial"/>
          <w:sz w:val="32"/>
          <w:szCs w:val="32"/>
        </w:rPr>
      </w:pPr>
      <w:r w:rsidRPr="001336FD">
        <w:rPr>
          <w:rFonts w:ascii="Arial" w:hAnsi="Arial" w:cs="Arial"/>
          <w:sz w:val="32"/>
          <w:szCs w:val="32"/>
        </w:rPr>
        <w:t>АДМИНИСТРАЦИЯ</w:t>
      </w:r>
    </w:p>
    <w:p w:rsidR="00F14988" w:rsidRPr="001336FD" w:rsidRDefault="00F14988" w:rsidP="001336FD">
      <w:pPr>
        <w:pStyle w:val="21"/>
        <w:ind w:firstLine="709"/>
        <w:rPr>
          <w:rFonts w:ascii="Arial" w:hAnsi="Arial" w:cs="Arial"/>
          <w:sz w:val="32"/>
          <w:szCs w:val="32"/>
        </w:rPr>
      </w:pPr>
      <w:r w:rsidRPr="001336FD">
        <w:rPr>
          <w:rFonts w:ascii="Arial" w:hAnsi="Arial" w:cs="Arial"/>
          <w:sz w:val="32"/>
          <w:szCs w:val="32"/>
        </w:rPr>
        <w:t>ЩЕГОЛЯНСКОГО СЕЛЬСОВЕТА</w:t>
      </w:r>
    </w:p>
    <w:p w:rsidR="00F14988" w:rsidRPr="001336FD" w:rsidRDefault="00F14988" w:rsidP="001336FD">
      <w:pPr>
        <w:pStyle w:val="2"/>
        <w:ind w:left="0" w:firstLine="709"/>
        <w:rPr>
          <w:rFonts w:ascii="Arial" w:hAnsi="Arial" w:cs="Arial"/>
          <w:b/>
          <w:sz w:val="32"/>
          <w:szCs w:val="32"/>
        </w:rPr>
      </w:pPr>
      <w:r w:rsidRPr="001336FD">
        <w:rPr>
          <w:rFonts w:ascii="Arial" w:hAnsi="Arial" w:cs="Arial"/>
          <w:b/>
          <w:sz w:val="32"/>
          <w:szCs w:val="32"/>
        </w:rPr>
        <w:t>БЕЛОВСКОГО РАЙОНА</w:t>
      </w:r>
    </w:p>
    <w:p w:rsidR="00F14988" w:rsidRPr="001336FD" w:rsidRDefault="00F14988" w:rsidP="001336FD">
      <w:pPr>
        <w:pStyle w:val="2"/>
        <w:ind w:left="0" w:firstLine="709"/>
        <w:rPr>
          <w:rFonts w:ascii="Arial" w:hAnsi="Arial" w:cs="Arial"/>
          <w:b/>
          <w:sz w:val="32"/>
          <w:szCs w:val="32"/>
        </w:rPr>
      </w:pPr>
      <w:r w:rsidRPr="001336FD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F14988" w:rsidRPr="001336FD" w:rsidRDefault="00F14988" w:rsidP="001336FD">
      <w:pPr>
        <w:pStyle w:val="2"/>
        <w:ind w:left="0" w:firstLine="709"/>
        <w:rPr>
          <w:rFonts w:ascii="Arial" w:hAnsi="Arial" w:cs="Arial"/>
          <w:b/>
          <w:sz w:val="32"/>
          <w:szCs w:val="32"/>
        </w:rPr>
      </w:pPr>
    </w:p>
    <w:p w:rsidR="00F14988" w:rsidRPr="001336FD" w:rsidRDefault="00F14988" w:rsidP="001336FD">
      <w:pPr>
        <w:pStyle w:val="2"/>
        <w:ind w:left="0" w:firstLine="709"/>
        <w:rPr>
          <w:rFonts w:ascii="Arial" w:hAnsi="Arial" w:cs="Arial"/>
          <w:b/>
          <w:bCs/>
          <w:sz w:val="32"/>
          <w:szCs w:val="32"/>
        </w:rPr>
      </w:pPr>
      <w:r w:rsidRPr="001336F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14988" w:rsidRPr="001336FD" w:rsidRDefault="00F14988" w:rsidP="001336F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336FD">
        <w:rPr>
          <w:rFonts w:ascii="Arial" w:hAnsi="Arial" w:cs="Arial"/>
          <w:b/>
          <w:bCs/>
          <w:sz w:val="32"/>
          <w:szCs w:val="32"/>
        </w:rPr>
        <w:t>11 октября 2021 года №52</w:t>
      </w:r>
    </w:p>
    <w:p w:rsidR="00F14988" w:rsidRPr="001336FD" w:rsidRDefault="00F14988" w:rsidP="001336FD">
      <w:pPr>
        <w:ind w:firstLine="709"/>
        <w:rPr>
          <w:rFonts w:ascii="Arial" w:hAnsi="Arial" w:cs="Arial"/>
          <w:b/>
          <w:bCs/>
          <w:sz w:val="32"/>
          <w:szCs w:val="32"/>
        </w:rPr>
      </w:pPr>
    </w:p>
    <w:p w:rsidR="00F14988" w:rsidRPr="001336FD" w:rsidRDefault="00F14988" w:rsidP="001336FD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36FD">
        <w:rPr>
          <w:rFonts w:ascii="Arial" w:hAnsi="Arial" w:cs="Arial"/>
          <w:b/>
          <w:bCs/>
          <w:color w:val="000000"/>
          <w:sz w:val="32"/>
          <w:szCs w:val="32"/>
        </w:rPr>
        <w:t>Порядок планирования бюджетных ассигнований бюджета Щеголянского сельсовета Беловского района Курской области</w:t>
      </w:r>
      <w:r w:rsidR="001336F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336FD">
        <w:rPr>
          <w:rFonts w:ascii="Arial" w:hAnsi="Arial" w:cs="Arial"/>
          <w:b/>
          <w:bCs/>
          <w:color w:val="000000"/>
          <w:sz w:val="32"/>
          <w:szCs w:val="32"/>
        </w:rPr>
        <w:t xml:space="preserve">на очередной финансовый год и плановый период </w:t>
      </w:r>
    </w:p>
    <w:p w:rsidR="00F14988" w:rsidRPr="001336FD" w:rsidRDefault="00F14988" w:rsidP="001336FD">
      <w:pPr>
        <w:ind w:firstLine="709"/>
        <w:rPr>
          <w:rFonts w:ascii="Arial" w:hAnsi="Arial" w:cs="Arial"/>
          <w:b/>
        </w:rPr>
      </w:pP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В соответствии с пунктом 1 статьи 174.2 Бюджетного кодекса Российской Федерации, Администрация Щеголянского сельсовета ПОСТАНОВЛЯЕТ: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1. Утвердить «Порядок планирования бюджетных ассигнований бюджета Щеголянского сельсовета Беловского района Курской области на очередной финансовый год и плановый период согласно приложению № 1 к настоящему постановлению.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336FD">
        <w:rPr>
          <w:rFonts w:ascii="Arial" w:hAnsi="Arial" w:cs="Arial"/>
          <w:color w:val="000000"/>
        </w:rPr>
        <w:t>3.Постаноновление вступает в силу с момента подписания и подлежит размещению на официальном сайте.</w:t>
      </w:r>
    </w:p>
    <w:p w:rsidR="00F14988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1336FD" w:rsidRDefault="001336FD" w:rsidP="001336FD">
      <w:pPr>
        <w:ind w:firstLine="709"/>
        <w:jc w:val="both"/>
        <w:rPr>
          <w:rFonts w:ascii="Arial" w:hAnsi="Arial" w:cs="Arial"/>
          <w:b/>
        </w:rPr>
      </w:pPr>
    </w:p>
    <w:p w:rsidR="001336FD" w:rsidRPr="001336FD" w:rsidRDefault="001336FD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</w:rPr>
      </w:pPr>
      <w:r w:rsidRPr="001336FD">
        <w:rPr>
          <w:rFonts w:ascii="Arial" w:hAnsi="Arial" w:cs="Arial"/>
        </w:rPr>
        <w:t xml:space="preserve">Глава </w:t>
      </w:r>
      <w:r w:rsidRPr="001336FD">
        <w:rPr>
          <w:rFonts w:ascii="Arial" w:hAnsi="Arial" w:cs="Arial"/>
          <w:color w:val="000000"/>
        </w:rPr>
        <w:t xml:space="preserve">Щеголянского </w:t>
      </w:r>
      <w:r w:rsidRPr="001336FD">
        <w:rPr>
          <w:rFonts w:ascii="Arial" w:hAnsi="Arial" w:cs="Arial"/>
        </w:rPr>
        <w:t xml:space="preserve">сельсовета        </w:t>
      </w: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  <w:r w:rsidRPr="001336FD">
        <w:rPr>
          <w:rFonts w:ascii="Arial" w:hAnsi="Arial" w:cs="Arial"/>
        </w:rPr>
        <w:t>Беловского района                                                                       И.В.Малахов</w:t>
      </w:r>
      <w:r w:rsidRPr="001336FD">
        <w:rPr>
          <w:rFonts w:ascii="Arial" w:hAnsi="Arial" w:cs="Arial"/>
          <w:b/>
        </w:rPr>
        <w:t xml:space="preserve"> </w:t>
      </w: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1336FD" w:rsidRDefault="001336FD" w:rsidP="001336FD">
      <w:pPr>
        <w:ind w:firstLine="709"/>
        <w:jc w:val="both"/>
        <w:rPr>
          <w:rFonts w:ascii="Arial" w:hAnsi="Arial" w:cs="Arial"/>
          <w:b/>
        </w:rPr>
      </w:pPr>
    </w:p>
    <w:p w:rsidR="001336FD" w:rsidRDefault="001336FD" w:rsidP="001336FD">
      <w:pPr>
        <w:ind w:firstLine="709"/>
        <w:jc w:val="both"/>
        <w:rPr>
          <w:rFonts w:ascii="Arial" w:hAnsi="Arial" w:cs="Arial"/>
          <w:b/>
        </w:rPr>
      </w:pPr>
    </w:p>
    <w:p w:rsidR="001336FD" w:rsidRPr="001336FD" w:rsidRDefault="001336FD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b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</w:rPr>
      </w:pPr>
      <w:r w:rsidRPr="001336FD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F14988" w:rsidRPr="001336FD" w:rsidRDefault="00F14988" w:rsidP="001336FD">
      <w:pPr>
        <w:ind w:firstLine="709"/>
        <w:rPr>
          <w:rFonts w:ascii="Arial" w:hAnsi="Arial" w:cs="Arial"/>
        </w:rPr>
      </w:pPr>
    </w:p>
    <w:p w:rsidR="00F14988" w:rsidRPr="001336FD" w:rsidRDefault="00F14988" w:rsidP="001336FD">
      <w:pPr>
        <w:ind w:firstLine="709"/>
        <w:jc w:val="right"/>
        <w:rPr>
          <w:rFonts w:ascii="Arial" w:hAnsi="Arial" w:cs="Arial"/>
        </w:rPr>
      </w:pP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lastRenderedPageBreak/>
        <w:t>Приложение № 1</w:t>
      </w: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Щеголянского сельсовета</w:t>
      </w: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района Курской области</w:t>
      </w:r>
    </w:p>
    <w:p w:rsidR="00F14988" w:rsidRPr="001336FD" w:rsidRDefault="00F14988" w:rsidP="001336F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от 11.10.2021 г. № 52</w:t>
      </w:r>
    </w:p>
    <w:p w:rsidR="00F14988" w:rsidRPr="001336FD" w:rsidRDefault="00F14988" w:rsidP="001336FD">
      <w:pPr>
        <w:ind w:firstLine="709"/>
        <w:jc w:val="center"/>
        <w:rPr>
          <w:rFonts w:ascii="Arial" w:hAnsi="Arial" w:cs="Arial"/>
        </w:rPr>
      </w:pPr>
    </w:p>
    <w:p w:rsidR="00F14988" w:rsidRPr="001336FD" w:rsidRDefault="00F14988" w:rsidP="001336F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1336FD">
        <w:rPr>
          <w:rFonts w:ascii="Arial" w:hAnsi="Arial" w:cs="Arial"/>
          <w:b/>
          <w:bCs/>
          <w:color w:val="000000"/>
          <w:sz w:val="32"/>
          <w:szCs w:val="32"/>
        </w:rPr>
        <w:t>Порядок планирования бюджетных ассигнований бюджета Щеголянского сельсовета Беловского района Курской области на очередной финансовый год и плановый период</w:t>
      </w:r>
    </w:p>
    <w:p w:rsidR="00F14988" w:rsidRPr="001336FD" w:rsidRDefault="00F14988" w:rsidP="001336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4988" w:rsidRPr="001336FD" w:rsidRDefault="00F14988" w:rsidP="001336FD">
      <w:pPr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 xml:space="preserve">1.Настоящий Порядок планирования бюджетных ассигнований местного бюджета на 2022 год и на плановый период 2023 и 2024 годов (далее – Порядок) разработан в соответствии со статьями 169 и 174.2 Бюджетного кодекса Российской Федерации, Положением « О бюджетном процессе в муниципальном образовании «Щеголянский сельсовет»  Беловского  района  Курской области», утвержденным Решением Собрания депутатов Щеголянского сельсовета Беловского района Курской области 25 февраля 2020 года </w:t>
      </w:r>
      <w:bookmarkStart w:id="0" w:name="_GoBack"/>
      <w:bookmarkEnd w:id="0"/>
      <w:r w:rsidRPr="001336FD">
        <w:rPr>
          <w:rFonts w:ascii="Arial" w:hAnsi="Arial" w:cs="Arial"/>
          <w:color w:val="000000"/>
        </w:rPr>
        <w:t xml:space="preserve">№ </w:t>
      </w:r>
      <w:r w:rsidRPr="001336FD">
        <w:rPr>
          <w:rFonts w:ascii="Arial" w:hAnsi="Arial" w:cs="Arial"/>
        </w:rPr>
        <w:t xml:space="preserve">6/31/86 </w:t>
      </w:r>
      <w:r w:rsidRPr="001336FD">
        <w:rPr>
          <w:rFonts w:ascii="Arial" w:hAnsi="Arial" w:cs="Arial"/>
          <w:color w:val="000000"/>
        </w:rPr>
        <w:t>«</w:t>
      </w:r>
      <w:r w:rsidRPr="001336FD">
        <w:rPr>
          <w:rFonts w:ascii="Arial" w:hAnsi="Arial" w:cs="Arial"/>
        </w:rPr>
        <w:t>Об утверждении Положения о бюджетном процессе в муниципальном образовании «Щеголянский сельсовет» Беловского района Курской области</w:t>
      </w:r>
      <w:r w:rsidRPr="001336FD">
        <w:rPr>
          <w:rFonts w:ascii="Arial" w:hAnsi="Arial" w:cs="Arial"/>
          <w:color w:val="000000"/>
        </w:rPr>
        <w:t>»</w:t>
      </w:r>
      <w:r w:rsidRPr="001336FD">
        <w:rPr>
          <w:rFonts w:ascii="Arial" w:hAnsi="Arial" w:cs="Arial"/>
          <w:color w:val="292D24"/>
        </w:rPr>
        <w:t>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В основу прогноза расходов местного 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Щеголянского сельсовета Беловского района  Курской области на 2022 год и на плановый период 2023 и 2024  годов, а также проект  закона «Об областном  бюджете на 2022 год и на плановый период 2023 и 2024  годов».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Базисным периодом расчета в целях планирования бюджетных ассигнований на очередной финансовый год и плановый период принимается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текущий год (согласно сводной бюджетной росписи, бюджетной росписи по состоянию на 01 октября текущего года).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2. Для целей настоящего Порядка: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б) бюджетные ассигнования местного бюджета на 2022 год и на плановый период 2023 и 2024 годов рассчитываются следующими методами: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 xml:space="preserve"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</w:t>
      </w:r>
      <w:r w:rsidRPr="001336FD">
        <w:rPr>
          <w:rFonts w:ascii="Arial" w:hAnsi="Arial" w:cs="Arial"/>
          <w:color w:val="000000"/>
        </w:rPr>
        <w:lastRenderedPageBreak/>
        <w:t>Правительства Российской Федерации, законах и иных нормативных правовых актах Курской области);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3.  Основные направления планирования бюджетных ассигнований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3.1. Бюджетные ассигнования планируются на: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проведение публичных мероприятий;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обслуживание муниципального долга.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3.2. Бюджетные ассигнования на оказание муниципальных услуг (выполнение работ) включают: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ассигнования на 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ассигнования на закупку товаров, работ и услуг для обеспечения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ассигнования на осуществление бюджетных инвестиций в объекты муниципальной собственности.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 Методика планирования бюджетных ассигнований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</w:t>
      </w:r>
      <w:r w:rsidRPr="001336FD">
        <w:rPr>
          <w:rFonts w:ascii="Arial" w:hAnsi="Arial" w:cs="Arial"/>
          <w:color w:val="000000"/>
        </w:rPr>
        <w:lastRenderedPageBreak/>
        <w:t>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Щеголянского сельсовета Беловского района Курской области, а также его выполнения в отчетном финансовом году и текущем финансовом году.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4.1. 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4.4. Расчетная сумма других расходов на обеспечение выполнения функций казённых учреждений, на очередной год и плановый период не должна превышать объем расходов, утвержденный с учетом изменений и дополнений по состоянию на 01 октября текущего года.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программе.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 xml:space="preserve">4.8. Планирование бюджетных ассигнований на обслуживание муниципального долга осуществляется исходя из сведений об объеме и условиях привлечения уже принятых долговых обязательств и планируемых объемов вновь привлекаемых долговых обязательств. Расходы на </w:t>
      </w:r>
      <w:r w:rsidRPr="001336FD">
        <w:rPr>
          <w:rFonts w:ascii="Arial" w:hAnsi="Arial" w:cs="Arial"/>
          <w:color w:val="000000"/>
        </w:rPr>
        <w:lastRenderedPageBreak/>
        <w:t>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4.9. Объём резервного фонда Администрации Щеголянского сельсовета Беловского района Курской области планируется в объеме, не превышающем 3 % общего объёма расходов местного бюджета.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5. Методика планирования бюджетных ассигнований на исполнение принимаемых расходных обязательств.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5. Планирование бюджетных ассигнований осуществляется Администрацией Щеголянского сельсовета Беловского района Курской области по главным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 Расчёт объёмов бюджетных ассигнований на исполнение принимаемых обязательств на очередной год и плановый период осуществляется по тому же принципу что и на исполнение действующих обязательств.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5.1. К принимаемым расходным обязательствам относятся: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расходы на реализацию новых муниципальных, ведомственных целевых программ, планируемых к принятию в очередном финансовом году; 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новые объекты капитального строительства муниципальной собственности, планируемые к включению в очередном году;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  новые виды расходных обязательств, обусловленные принятием (изменением) муниципальных правовых актов Щеголянского сельсовета, договоров и соглашений;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 - исполнение вновь принятых публичных нормативных обязательств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6. Порядок планирования бюджетных ассигнований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6.1.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6.2. Главные распорядители бюджетных средств, в соответствии со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6.3. Администрация Щеголянского сельсовета Беловского района Курской области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lastRenderedPageBreak/>
        <w:t>  6.4.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муниципальными программами органов, а также характеризующие непрограммные направления деятельности главных распорядителей средств местного бюджета.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7.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8.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336FD">
        <w:rPr>
          <w:rFonts w:ascii="Arial" w:hAnsi="Arial" w:cs="Arial"/>
          <w:color w:val="000000"/>
        </w:rPr>
        <w:t>9. Планирование бюджетных ассигнований на очередной финансовый год и плановый период осуществляется в сроки, установленные  в 2021 году для рассмотрения и утверждения прогноза социально-экономического развития Щеголянского сельсовета  и проекта местного бюджета на 2022 год и на плановый период 2023 и 2024  годов». Также предусмотрено обеспечение сохранения целевых показателей указов Президента Российской Федерации.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336FD">
        <w:rPr>
          <w:rFonts w:ascii="Arial" w:hAnsi="Arial" w:cs="Arial"/>
          <w:color w:val="000000"/>
        </w:rPr>
        <w:t>10. Планирование бюджетных ассигнований и заполнение обоснований бюджетных ассигнований осуществляется на бумажном носителе.</w:t>
      </w:r>
    </w:p>
    <w:p w:rsidR="00F14988" w:rsidRPr="001336FD" w:rsidRDefault="00F14988" w:rsidP="001336F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336FD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F14988" w:rsidRPr="001336FD" w:rsidRDefault="00F14988" w:rsidP="001336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4988" w:rsidRPr="001336FD" w:rsidSect="001336FD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4B" w:rsidRDefault="007A114B" w:rsidP="003B0E2D">
      <w:r>
        <w:separator/>
      </w:r>
    </w:p>
  </w:endnote>
  <w:endnote w:type="continuationSeparator" w:id="1">
    <w:p w:rsidR="007A114B" w:rsidRDefault="007A114B" w:rsidP="003B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4B" w:rsidRDefault="007A114B" w:rsidP="003B0E2D">
      <w:r>
        <w:separator/>
      </w:r>
    </w:p>
  </w:footnote>
  <w:footnote w:type="continuationSeparator" w:id="1">
    <w:p w:rsidR="007A114B" w:rsidRDefault="007A114B" w:rsidP="003B0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E2D"/>
    <w:rsid w:val="00094FA2"/>
    <w:rsid w:val="000A2932"/>
    <w:rsid w:val="00106A37"/>
    <w:rsid w:val="001121F5"/>
    <w:rsid w:val="001336FD"/>
    <w:rsid w:val="00150043"/>
    <w:rsid w:val="00150434"/>
    <w:rsid w:val="001948E7"/>
    <w:rsid w:val="0019593B"/>
    <w:rsid w:val="0021069E"/>
    <w:rsid w:val="00212397"/>
    <w:rsid w:val="00260C38"/>
    <w:rsid w:val="002907CF"/>
    <w:rsid w:val="002944A0"/>
    <w:rsid w:val="0029714A"/>
    <w:rsid w:val="002B5789"/>
    <w:rsid w:val="002F4A47"/>
    <w:rsid w:val="00367DE0"/>
    <w:rsid w:val="003B0E2D"/>
    <w:rsid w:val="003B50BA"/>
    <w:rsid w:val="003C1F7F"/>
    <w:rsid w:val="003C5ABB"/>
    <w:rsid w:val="00412DCA"/>
    <w:rsid w:val="00450B65"/>
    <w:rsid w:val="0045246D"/>
    <w:rsid w:val="00471A3C"/>
    <w:rsid w:val="004A1AB0"/>
    <w:rsid w:val="004B45E5"/>
    <w:rsid w:val="004D0E26"/>
    <w:rsid w:val="004E222B"/>
    <w:rsid w:val="004E4741"/>
    <w:rsid w:val="004E7330"/>
    <w:rsid w:val="005642E9"/>
    <w:rsid w:val="00566313"/>
    <w:rsid w:val="00586BDB"/>
    <w:rsid w:val="00590A16"/>
    <w:rsid w:val="0059396D"/>
    <w:rsid w:val="005A26BA"/>
    <w:rsid w:val="005B1A67"/>
    <w:rsid w:val="005B6332"/>
    <w:rsid w:val="00624BED"/>
    <w:rsid w:val="00630CED"/>
    <w:rsid w:val="006B6848"/>
    <w:rsid w:val="006C0416"/>
    <w:rsid w:val="00700418"/>
    <w:rsid w:val="0073294C"/>
    <w:rsid w:val="007643A1"/>
    <w:rsid w:val="0078756D"/>
    <w:rsid w:val="007A114B"/>
    <w:rsid w:val="007C43BD"/>
    <w:rsid w:val="00832FFB"/>
    <w:rsid w:val="008A373D"/>
    <w:rsid w:val="008C72D6"/>
    <w:rsid w:val="008E2001"/>
    <w:rsid w:val="008F16BC"/>
    <w:rsid w:val="008F28E7"/>
    <w:rsid w:val="00942F57"/>
    <w:rsid w:val="00960E68"/>
    <w:rsid w:val="009E6BFE"/>
    <w:rsid w:val="00A649B6"/>
    <w:rsid w:val="00A678C7"/>
    <w:rsid w:val="00A77FCD"/>
    <w:rsid w:val="00AC1078"/>
    <w:rsid w:val="00B8711F"/>
    <w:rsid w:val="00B94E8C"/>
    <w:rsid w:val="00BA11AF"/>
    <w:rsid w:val="00BB2012"/>
    <w:rsid w:val="00BD2E25"/>
    <w:rsid w:val="00BD4957"/>
    <w:rsid w:val="00BD6D02"/>
    <w:rsid w:val="00BF4D13"/>
    <w:rsid w:val="00C21E27"/>
    <w:rsid w:val="00C30C9F"/>
    <w:rsid w:val="00C75CDD"/>
    <w:rsid w:val="00C960DD"/>
    <w:rsid w:val="00D93389"/>
    <w:rsid w:val="00DA5E99"/>
    <w:rsid w:val="00DC46C0"/>
    <w:rsid w:val="00DE0E7D"/>
    <w:rsid w:val="00DF22E6"/>
    <w:rsid w:val="00E613F9"/>
    <w:rsid w:val="00E7292A"/>
    <w:rsid w:val="00EA7FB9"/>
    <w:rsid w:val="00EB1149"/>
    <w:rsid w:val="00EE041B"/>
    <w:rsid w:val="00EF6205"/>
    <w:rsid w:val="00F14988"/>
    <w:rsid w:val="00F21459"/>
    <w:rsid w:val="00F25FA1"/>
    <w:rsid w:val="00F4149D"/>
    <w:rsid w:val="00F766D3"/>
    <w:rsid w:val="00F8653D"/>
    <w:rsid w:val="00FD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4D0E26"/>
    <w:pPr>
      <w:keepNext/>
      <w:numPr>
        <w:ilvl w:val="1"/>
        <w:numId w:val="1"/>
      </w:numPr>
      <w:suppressAutoHyphens/>
      <w:jc w:val="center"/>
      <w:outlineLvl w:val="1"/>
    </w:pPr>
    <w:rPr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D0E26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3B0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B0E2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B0E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3B0E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46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C46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 21"/>
    <w:basedOn w:val="a"/>
    <w:uiPriority w:val="99"/>
    <w:rsid w:val="004D0E26"/>
    <w:pPr>
      <w:suppressAutoHyphens/>
      <w:jc w:val="center"/>
    </w:pPr>
    <w:rPr>
      <w:b/>
      <w:bCs/>
      <w:kern w:val="1"/>
      <w:sz w:val="28"/>
      <w:lang w:eastAsia="zh-CN"/>
    </w:rPr>
  </w:style>
  <w:style w:type="paragraph" w:styleId="a0">
    <w:name w:val="Body Text"/>
    <w:basedOn w:val="a"/>
    <w:link w:val="a8"/>
    <w:uiPriority w:val="99"/>
    <w:semiHidden/>
    <w:rsid w:val="004D0E2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4D0E2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2239</Words>
  <Characters>12764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Терехова</dc:creator>
  <cp:keywords/>
  <dc:description/>
  <cp:lastModifiedBy>BorodenkoAA</cp:lastModifiedBy>
  <cp:revision>6</cp:revision>
  <cp:lastPrinted>2021-07-28T11:10:00Z</cp:lastPrinted>
  <dcterms:created xsi:type="dcterms:W3CDTF">2021-10-21T07:57:00Z</dcterms:created>
  <dcterms:modified xsi:type="dcterms:W3CDTF">2021-11-11T09:59:00Z</dcterms:modified>
</cp:coreProperties>
</file>