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BC" w:rsidRPr="00ED11BC" w:rsidRDefault="00ED11BC" w:rsidP="00ED11BC">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ED11BC">
        <w:rPr>
          <w:rFonts w:ascii="Arial" w:eastAsia="Times New Roman" w:hAnsi="Arial" w:cs="Arial"/>
          <w:b/>
          <w:color w:val="292D24"/>
          <w:kern w:val="0"/>
          <w:sz w:val="32"/>
          <w:szCs w:val="32"/>
          <w:lang w:eastAsia="ru-RU"/>
        </w:rPr>
        <w:t>АДМИНИСТРАЦИЯ</w:t>
      </w:r>
    </w:p>
    <w:p w:rsidR="00ED11BC" w:rsidRPr="00ED11BC" w:rsidRDefault="00ED11BC" w:rsidP="00ED11BC">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ED11BC">
        <w:rPr>
          <w:rFonts w:ascii="Arial" w:eastAsia="Times New Roman" w:hAnsi="Arial" w:cs="Arial"/>
          <w:b/>
          <w:color w:val="292D24"/>
          <w:kern w:val="0"/>
          <w:sz w:val="32"/>
          <w:szCs w:val="32"/>
          <w:lang w:eastAsia="ru-RU"/>
        </w:rPr>
        <w:t>ЩЕГОЛЯНСКОГО СЕЛЬСОВЕТА</w:t>
      </w:r>
    </w:p>
    <w:p w:rsidR="00ED11BC" w:rsidRPr="00ED11BC" w:rsidRDefault="00ED11BC" w:rsidP="00ED11BC">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ED11BC">
        <w:rPr>
          <w:rFonts w:ascii="Arial" w:eastAsia="Times New Roman" w:hAnsi="Arial" w:cs="Arial"/>
          <w:b/>
          <w:bCs/>
          <w:color w:val="292D24"/>
          <w:kern w:val="0"/>
          <w:sz w:val="32"/>
          <w:szCs w:val="32"/>
          <w:lang w:eastAsia="ru-RU"/>
        </w:rPr>
        <w:t>БЕЛОВСКОГО РАЙОНА КУРСКОЙ ОБЛАСТИ</w:t>
      </w:r>
    </w:p>
    <w:p w:rsidR="00ED11BC" w:rsidRPr="00ED11BC" w:rsidRDefault="00ED11BC" w:rsidP="00ED11BC">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ED11BC">
        <w:rPr>
          <w:rFonts w:ascii="Arial" w:eastAsia="Times New Roman" w:hAnsi="Arial" w:cs="Arial"/>
          <w:b/>
          <w:bCs/>
          <w:color w:val="292D24"/>
          <w:kern w:val="0"/>
          <w:sz w:val="32"/>
          <w:szCs w:val="32"/>
          <w:lang w:eastAsia="ru-RU"/>
        </w:rPr>
        <w:t>ПОСТАНОВЛЕНИЕ</w:t>
      </w:r>
    </w:p>
    <w:p w:rsidR="00ED11BC" w:rsidRPr="00ED11BC" w:rsidRDefault="00ED11BC" w:rsidP="00ED11BC">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ED11BC">
        <w:rPr>
          <w:rFonts w:ascii="Arial" w:eastAsia="Times New Roman" w:hAnsi="Arial" w:cs="Arial"/>
          <w:b/>
          <w:color w:val="292D24"/>
          <w:kern w:val="0"/>
          <w:sz w:val="32"/>
          <w:szCs w:val="32"/>
          <w:lang w:eastAsia="ru-RU"/>
        </w:rPr>
        <w:t>от 28 декабря 2020 года     № 73</w:t>
      </w:r>
    </w:p>
    <w:p w:rsidR="00ED11BC" w:rsidRPr="00ED11BC" w:rsidRDefault="00ED11BC" w:rsidP="00ED11BC">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ED11BC">
        <w:rPr>
          <w:rFonts w:ascii="Arial" w:eastAsia="Times New Roman" w:hAnsi="Arial" w:cs="Arial"/>
          <w:b/>
          <w:bCs/>
          <w:color w:val="292D24"/>
          <w:kern w:val="0"/>
          <w:sz w:val="32"/>
          <w:szCs w:val="32"/>
          <w:lang w:eastAsia="ru-RU"/>
        </w:rPr>
        <w:t>Об утверждении Порядка формирования и применения кодов бюджетной классификации Российской Федерации в части, относящейся к бюджету муниципального образования «</w:t>
      </w:r>
      <w:proofErr w:type="spellStart"/>
      <w:r w:rsidRPr="00ED11BC">
        <w:rPr>
          <w:rFonts w:ascii="Arial" w:eastAsia="Times New Roman" w:hAnsi="Arial" w:cs="Arial"/>
          <w:b/>
          <w:bCs/>
          <w:color w:val="292D24"/>
          <w:kern w:val="0"/>
          <w:sz w:val="32"/>
          <w:szCs w:val="32"/>
          <w:lang w:eastAsia="ru-RU"/>
        </w:rPr>
        <w:t>Щеголянский</w:t>
      </w:r>
      <w:proofErr w:type="spellEnd"/>
      <w:r w:rsidRPr="00ED11BC">
        <w:rPr>
          <w:rFonts w:ascii="Arial" w:eastAsia="Times New Roman" w:hAnsi="Arial" w:cs="Arial"/>
          <w:b/>
          <w:bCs/>
          <w:color w:val="292D24"/>
          <w:kern w:val="0"/>
          <w:sz w:val="32"/>
          <w:szCs w:val="32"/>
          <w:lang w:eastAsia="ru-RU"/>
        </w:rPr>
        <w:t>  сельсовет» Беловского района Курской области</w:t>
      </w:r>
    </w:p>
    <w:p w:rsidR="00ED11BC" w:rsidRPr="00ED11BC" w:rsidRDefault="00ED11BC" w:rsidP="00ED11B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D11BC">
        <w:rPr>
          <w:rFonts w:ascii="Verdana" w:eastAsia="Times New Roman" w:hAnsi="Verdana" w:cs="Times New Roman"/>
          <w:b/>
          <w:bCs/>
          <w:color w:val="292D24"/>
          <w:kern w:val="0"/>
          <w:sz w:val="20"/>
          <w:lang w:eastAsia="ru-RU"/>
        </w:rPr>
        <w:t> </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В соответствии с требованиями статьи 9 Бюджетного кодекса Российской Федерации, приказом Министерства финансов Российской Федерации от 8 июня 2018 года N 132н "О Порядке формирования и применения кодов бюджетной классификации Российской Федерации, их структуре и принципах назначения"</w:t>
      </w:r>
    </w:p>
    <w:p w:rsidR="00ED11BC" w:rsidRPr="00ED11BC" w:rsidRDefault="00ED11BC" w:rsidP="00ED11BC">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ED11BC">
        <w:rPr>
          <w:rFonts w:ascii="Arial" w:eastAsia="Times New Roman" w:hAnsi="Arial" w:cs="Arial"/>
          <w:b/>
          <w:bCs/>
          <w:color w:val="292D24"/>
          <w:kern w:val="0"/>
          <w:sz w:val="24"/>
          <w:szCs w:val="24"/>
          <w:lang w:eastAsia="ru-RU"/>
        </w:rPr>
        <w:t>ПОСТАНОВЛЯЮ:</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        1. </w:t>
      </w:r>
      <w:proofErr w:type="gramStart"/>
      <w:r w:rsidRPr="00ED11BC">
        <w:rPr>
          <w:rFonts w:ascii="Arial" w:eastAsia="Times New Roman" w:hAnsi="Arial" w:cs="Arial"/>
          <w:color w:val="292D24"/>
          <w:kern w:val="0"/>
          <w:sz w:val="24"/>
          <w:szCs w:val="24"/>
          <w:lang w:eastAsia="ru-RU"/>
        </w:rPr>
        <w:t>Утвердить прилагаемый Порядок формирования и применения кодов бюджетной классификации Российской Федерации в части, относящейся, к бюджету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постановление от 19 декабря 2018  года №  95 «Об утверждении Порядка формирования и применения кодов бюджетной классификации Российской Федерации в части, относящейся к бюджету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сельсовет» Беловского района Курской области считать утратившим силу.</w:t>
      </w:r>
      <w:proofErr w:type="gramEnd"/>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       2. </w:t>
      </w:r>
      <w:proofErr w:type="gramStart"/>
      <w:r w:rsidRPr="00ED11BC">
        <w:rPr>
          <w:rFonts w:ascii="Arial" w:eastAsia="Times New Roman" w:hAnsi="Arial" w:cs="Arial"/>
          <w:color w:val="292D24"/>
          <w:kern w:val="0"/>
          <w:sz w:val="24"/>
          <w:szCs w:val="24"/>
          <w:lang w:eastAsia="ru-RU"/>
        </w:rPr>
        <w:t>Контроль за</w:t>
      </w:r>
      <w:proofErr w:type="gramEnd"/>
      <w:r w:rsidRPr="00ED11BC">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       3. </w:t>
      </w:r>
      <w:proofErr w:type="gramStart"/>
      <w:r w:rsidRPr="00ED11BC">
        <w:rPr>
          <w:rFonts w:ascii="Arial" w:eastAsia="Times New Roman" w:hAnsi="Arial" w:cs="Arial"/>
          <w:color w:val="292D24"/>
          <w:kern w:val="0"/>
          <w:sz w:val="24"/>
          <w:szCs w:val="24"/>
          <w:lang w:eastAsia="ru-RU"/>
        </w:rPr>
        <w:t>Постановление вступает в силу с 1 января 2021 года и применяется к правоотношениям, возникающим при составлении и ведении сводной бюджетной росписи бюджета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и бюджетных росписей главных распорядителей средств бюджета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(главных администраторов источников финансирования дефицита бюджета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начиная с формирования бюджетов на 2021 год и плановый период 2022 и 2023</w:t>
      </w:r>
      <w:proofErr w:type="gramEnd"/>
      <w:r w:rsidRPr="00ED11BC">
        <w:rPr>
          <w:rFonts w:ascii="Arial" w:eastAsia="Times New Roman" w:hAnsi="Arial" w:cs="Arial"/>
          <w:color w:val="292D24"/>
          <w:kern w:val="0"/>
          <w:sz w:val="24"/>
          <w:szCs w:val="24"/>
          <w:lang w:eastAsia="ru-RU"/>
        </w:rPr>
        <w:t xml:space="preserve"> годов.</w:t>
      </w:r>
    </w:p>
    <w:p w:rsidR="00ED11BC" w:rsidRDefault="00ED11BC" w:rsidP="00ED11BC">
      <w:pPr>
        <w:shd w:val="clear" w:color="auto" w:fill="F8FAFB"/>
        <w:spacing w:before="195" w:after="195" w:line="240" w:lineRule="auto"/>
        <w:rPr>
          <w:rFonts w:ascii="Arial" w:eastAsia="Times New Roman" w:hAnsi="Arial" w:cs="Arial"/>
          <w:color w:val="292D24"/>
          <w:kern w:val="0"/>
          <w:sz w:val="24"/>
          <w:szCs w:val="24"/>
          <w:lang w:eastAsia="ru-RU"/>
        </w:rPr>
      </w:pPr>
    </w:p>
    <w:p w:rsidR="00ED11BC" w:rsidRPr="00ED11BC" w:rsidRDefault="00ED11BC" w:rsidP="00ED11BC">
      <w:pPr>
        <w:shd w:val="clear" w:color="auto" w:fill="F8FAFB"/>
        <w:spacing w:before="195" w:after="195" w:line="240" w:lineRule="auto"/>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Глава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w:t>
      </w:r>
    </w:p>
    <w:p w:rsidR="00ED11BC" w:rsidRPr="00ED11BC" w:rsidRDefault="00ED11BC" w:rsidP="00ED11BC">
      <w:pPr>
        <w:shd w:val="clear" w:color="auto" w:fill="F8FAFB"/>
        <w:spacing w:before="195" w:after="195" w:line="240" w:lineRule="auto"/>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Беловского района                                              И.В. Малахов</w:t>
      </w:r>
    </w:p>
    <w:p w:rsidR="00ED11BC" w:rsidRDefault="00ED11BC" w:rsidP="00ED11BC">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ED11BC" w:rsidRDefault="00ED11BC" w:rsidP="00ED11BC">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ED11BC" w:rsidRPr="00ED11BC" w:rsidRDefault="00ED11BC" w:rsidP="00ED11BC">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ED11BC" w:rsidRPr="00ED11BC" w:rsidRDefault="00ED11BC" w:rsidP="00ED11B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УТВЕРЖДЕН</w:t>
      </w:r>
    </w:p>
    <w:p w:rsidR="00ED11BC" w:rsidRPr="00ED11BC" w:rsidRDefault="00ED11BC" w:rsidP="00ED11B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постановлением    Администрации</w:t>
      </w:r>
    </w:p>
    <w:p w:rsidR="00ED11BC" w:rsidRPr="00ED11BC" w:rsidRDefault="00ED11BC" w:rsidP="00ED11BC">
      <w:pPr>
        <w:shd w:val="clear" w:color="auto" w:fill="F8FAFB"/>
        <w:spacing w:before="195" w:after="195" w:line="240" w:lineRule="auto"/>
        <w:jc w:val="right"/>
        <w:rPr>
          <w:rFonts w:ascii="Arial" w:eastAsia="Times New Roman" w:hAnsi="Arial" w:cs="Arial"/>
          <w:color w:val="292D24"/>
          <w:kern w:val="0"/>
          <w:sz w:val="24"/>
          <w:szCs w:val="24"/>
          <w:lang w:eastAsia="ru-RU"/>
        </w:rPr>
      </w:pP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w:t>
      </w:r>
    </w:p>
    <w:p w:rsidR="00ED11BC" w:rsidRPr="00ED11BC" w:rsidRDefault="00ED11BC" w:rsidP="00ED11B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Беловского района </w:t>
      </w:r>
    </w:p>
    <w:p w:rsidR="00ED11BC" w:rsidRPr="00ED11BC" w:rsidRDefault="00ED11BC" w:rsidP="00ED11B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от 28 декабря 2020 года № 73</w:t>
      </w:r>
    </w:p>
    <w:p w:rsidR="00ED11BC" w:rsidRPr="00ED11BC" w:rsidRDefault="00ED11BC" w:rsidP="00ED11B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ED11BC">
        <w:rPr>
          <w:rFonts w:ascii="Arial" w:eastAsia="Times New Roman" w:hAnsi="Arial" w:cs="Arial"/>
          <w:b/>
          <w:color w:val="292D24"/>
          <w:kern w:val="0"/>
          <w:sz w:val="24"/>
          <w:szCs w:val="24"/>
          <w:lang w:eastAsia="ru-RU"/>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w:t>
      </w:r>
      <w:proofErr w:type="spellStart"/>
      <w:r w:rsidRPr="00ED11BC">
        <w:rPr>
          <w:rFonts w:ascii="Arial" w:eastAsia="Times New Roman" w:hAnsi="Arial" w:cs="Arial"/>
          <w:b/>
          <w:color w:val="292D24"/>
          <w:kern w:val="0"/>
          <w:sz w:val="24"/>
          <w:szCs w:val="24"/>
          <w:lang w:eastAsia="ru-RU"/>
        </w:rPr>
        <w:t>Щеголянский</w:t>
      </w:r>
      <w:proofErr w:type="spellEnd"/>
      <w:r w:rsidRPr="00ED11BC">
        <w:rPr>
          <w:rFonts w:ascii="Arial" w:eastAsia="Times New Roman" w:hAnsi="Arial" w:cs="Arial"/>
          <w:b/>
          <w:color w:val="292D24"/>
          <w:kern w:val="0"/>
          <w:sz w:val="24"/>
          <w:szCs w:val="24"/>
          <w:lang w:eastAsia="ru-RU"/>
        </w:rPr>
        <w:t xml:space="preserve"> сельсовет»</w:t>
      </w:r>
    </w:p>
    <w:p w:rsidR="00ED11BC" w:rsidRPr="00ED11BC" w:rsidRDefault="00ED11BC" w:rsidP="00ED11BC">
      <w:pPr>
        <w:numPr>
          <w:ilvl w:val="0"/>
          <w:numId w:val="1"/>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ED11BC">
        <w:rPr>
          <w:rFonts w:ascii="Arial" w:eastAsia="Times New Roman" w:hAnsi="Arial" w:cs="Arial"/>
          <w:color w:val="3D4437"/>
          <w:kern w:val="0"/>
          <w:sz w:val="24"/>
          <w:szCs w:val="24"/>
          <w:lang w:eastAsia="ru-RU"/>
        </w:rPr>
        <w:t>Классификация доходов бюджета муниципального образования «</w:t>
      </w:r>
      <w:proofErr w:type="spellStart"/>
      <w:r w:rsidRPr="00ED11BC">
        <w:rPr>
          <w:rFonts w:ascii="Arial" w:eastAsia="Times New Roman" w:hAnsi="Arial" w:cs="Arial"/>
          <w:color w:val="3D4437"/>
          <w:kern w:val="0"/>
          <w:sz w:val="24"/>
          <w:szCs w:val="24"/>
          <w:lang w:eastAsia="ru-RU"/>
        </w:rPr>
        <w:t>Щеголянский</w:t>
      </w:r>
      <w:proofErr w:type="spellEnd"/>
      <w:r w:rsidRPr="00ED11BC">
        <w:rPr>
          <w:rFonts w:ascii="Arial" w:eastAsia="Times New Roman" w:hAnsi="Arial" w:cs="Arial"/>
          <w:color w:val="3D4437"/>
          <w:kern w:val="0"/>
          <w:sz w:val="24"/>
          <w:szCs w:val="24"/>
          <w:lang w:eastAsia="ru-RU"/>
        </w:rPr>
        <w:t xml:space="preserve"> сельсовет»</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1. </w:t>
      </w:r>
      <w:proofErr w:type="gramStart"/>
      <w:r w:rsidRPr="00ED11BC">
        <w:rPr>
          <w:rFonts w:ascii="Arial" w:eastAsia="Times New Roman" w:hAnsi="Arial" w:cs="Arial"/>
          <w:color w:val="292D24"/>
          <w:kern w:val="0"/>
          <w:sz w:val="24"/>
          <w:szCs w:val="24"/>
          <w:lang w:eastAsia="ru-RU"/>
        </w:rPr>
        <w:t>В целях упорядочения платежей, поступающих в бюджет муниципального образования в уплату прочих доходов от оказания платных услуг получателями средств областного бюджета и компенсации затрат областного бюджета, в рамках третьего и четвертого знаков подвидов доходов классификации доходов областного бюджета по виду дохода 000 1 13 02995 10 0000 130  "Прочие доходы от компенсации затрат  бюджетов сельских поселений" установить следующую структуру группы</w:t>
      </w:r>
      <w:proofErr w:type="gramEnd"/>
      <w:r w:rsidRPr="00ED11BC">
        <w:rPr>
          <w:rFonts w:ascii="Arial" w:eastAsia="Times New Roman" w:hAnsi="Arial" w:cs="Arial"/>
          <w:color w:val="292D24"/>
          <w:kern w:val="0"/>
          <w:sz w:val="24"/>
          <w:szCs w:val="24"/>
          <w:lang w:eastAsia="ru-RU"/>
        </w:rPr>
        <w:t xml:space="preserve"> подвида доходов: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br/>
        <w:t>0001 - Средства, зачисляемые в бюджет муниципального образования в целях компенсации затрат бюджета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br/>
      </w:r>
      <w:proofErr w:type="gramStart"/>
      <w:r w:rsidRPr="00ED11BC">
        <w:rPr>
          <w:rFonts w:ascii="Arial" w:eastAsia="Times New Roman" w:hAnsi="Arial" w:cs="Arial"/>
          <w:color w:val="292D24"/>
          <w:kern w:val="0"/>
          <w:sz w:val="24"/>
          <w:szCs w:val="24"/>
          <w:lang w:eastAsia="ru-RU"/>
        </w:rPr>
        <w:t xml:space="preserve">0002 - Средства, зачисляемые в бюджет муниципального </w:t>
      </w:r>
      <w:proofErr w:type="spellStart"/>
      <w:r w:rsidRPr="00ED11BC">
        <w:rPr>
          <w:rFonts w:ascii="Arial" w:eastAsia="Times New Roman" w:hAnsi="Arial" w:cs="Arial"/>
          <w:color w:val="292D24"/>
          <w:kern w:val="0"/>
          <w:sz w:val="24"/>
          <w:szCs w:val="24"/>
          <w:lang w:eastAsia="ru-RU"/>
        </w:rPr>
        <w:t>образованияв</w:t>
      </w:r>
      <w:proofErr w:type="spellEnd"/>
      <w:r w:rsidRPr="00ED11BC">
        <w:rPr>
          <w:rFonts w:ascii="Arial" w:eastAsia="Times New Roman" w:hAnsi="Arial" w:cs="Arial"/>
          <w:color w:val="292D24"/>
          <w:kern w:val="0"/>
          <w:sz w:val="24"/>
          <w:szCs w:val="24"/>
          <w:lang w:eastAsia="ru-RU"/>
        </w:rPr>
        <w:t xml:space="preserve"> погашение дебиторской задолженности прошлых лет.</w:t>
      </w:r>
      <w:proofErr w:type="gramEnd"/>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spellStart"/>
      <w:r w:rsidRPr="00ED11BC">
        <w:rPr>
          <w:rFonts w:ascii="Arial" w:eastAsia="Times New Roman" w:hAnsi="Arial" w:cs="Arial"/>
          <w:color w:val="292D24"/>
          <w:kern w:val="0"/>
          <w:sz w:val="24"/>
          <w:szCs w:val="24"/>
          <w:lang w:eastAsia="ru-RU"/>
        </w:rPr>
        <w:t>II.Классификация</w:t>
      </w:r>
      <w:proofErr w:type="spellEnd"/>
      <w:r w:rsidRPr="00ED11BC">
        <w:rPr>
          <w:rFonts w:ascii="Arial" w:eastAsia="Times New Roman" w:hAnsi="Arial" w:cs="Arial"/>
          <w:color w:val="292D24"/>
          <w:kern w:val="0"/>
          <w:sz w:val="24"/>
          <w:szCs w:val="24"/>
          <w:lang w:eastAsia="ru-RU"/>
        </w:rPr>
        <w:t xml:space="preserve"> расходов бюджета муниципального</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1.Целевые статьи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муниципальных органов, подлежащим исполнению за счет средств бюджета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код программного (</w:t>
      </w:r>
      <w:proofErr w:type="spellStart"/>
      <w:r w:rsidRPr="00ED11BC">
        <w:rPr>
          <w:rFonts w:ascii="Arial" w:eastAsia="Times New Roman" w:hAnsi="Arial" w:cs="Arial"/>
          <w:color w:val="292D24"/>
          <w:kern w:val="0"/>
          <w:sz w:val="24"/>
          <w:szCs w:val="24"/>
          <w:lang w:eastAsia="ru-RU"/>
        </w:rPr>
        <w:t>непрограммного</w:t>
      </w:r>
      <w:proofErr w:type="spellEnd"/>
      <w:r w:rsidRPr="00ED11BC">
        <w:rPr>
          <w:rFonts w:ascii="Arial" w:eastAsia="Times New Roman" w:hAnsi="Arial" w:cs="Arial"/>
          <w:color w:val="292D24"/>
          <w:kern w:val="0"/>
          <w:sz w:val="24"/>
          <w:szCs w:val="24"/>
          <w:lang w:eastAsia="ru-RU"/>
        </w:rPr>
        <w:t xml:space="preserve">) направления расходов (8 –12 разряды кода классификации расходов бюджетов), предназначенный для кодирования муниципальных программ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 Беловского района, </w:t>
      </w:r>
      <w:proofErr w:type="spellStart"/>
      <w:r w:rsidRPr="00ED11BC">
        <w:rPr>
          <w:rFonts w:ascii="Arial" w:eastAsia="Times New Roman" w:hAnsi="Arial" w:cs="Arial"/>
          <w:color w:val="292D24"/>
          <w:kern w:val="0"/>
          <w:sz w:val="24"/>
          <w:szCs w:val="24"/>
          <w:lang w:eastAsia="ru-RU"/>
        </w:rPr>
        <w:t>непрограммных</w:t>
      </w:r>
      <w:proofErr w:type="spellEnd"/>
      <w:r w:rsidRPr="00ED11BC">
        <w:rPr>
          <w:rFonts w:ascii="Arial" w:eastAsia="Times New Roman" w:hAnsi="Arial" w:cs="Arial"/>
          <w:color w:val="292D24"/>
          <w:kern w:val="0"/>
          <w:sz w:val="24"/>
          <w:szCs w:val="24"/>
          <w:lang w:eastAsia="ru-RU"/>
        </w:rPr>
        <w:t xml:space="preserve"> направлений деятельности муниципальных органов;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Коды целевых </w:t>
      </w:r>
      <w:proofErr w:type="gramStart"/>
      <w:r w:rsidRPr="00ED11BC">
        <w:rPr>
          <w:rFonts w:ascii="Arial" w:eastAsia="Times New Roman" w:hAnsi="Arial" w:cs="Arial"/>
          <w:color w:val="292D24"/>
          <w:kern w:val="0"/>
          <w:sz w:val="24"/>
          <w:szCs w:val="24"/>
          <w:lang w:eastAsia="ru-RU"/>
        </w:rPr>
        <w:t>статей</w:t>
      </w:r>
      <w:proofErr w:type="gramEnd"/>
      <w:r w:rsidRPr="00ED11BC">
        <w:rPr>
          <w:rFonts w:ascii="Arial" w:eastAsia="Times New Roman" w:hAnsi="Arial" w:cs="Arial"/>
          <w:color w:val="292D24"/>
          <w:kern w:val="0"/>
          <w:sz w:val="24"/>
          <w:szCs w:val="24"/>
          <w:lang w:eastAsia="ru-RU"/>
        </w:rPr>
        <w:t xml:space="preserve"> содержащие значения R0000 - R9990 - для отражения расходов бюджета муниципального образования, в том числе расходов на предоставление межбюджетных трансфертов местным бюджетам, в целях </w:t>
      </w:r>
      <w:proofErr w:type="spellStart"/>
      <w:r w:rsidRPr="00ED11BC">
        <w:rPr>
          <w:rFonts w:ascii="Arial" w:eastAsia="Times New Roman" w:hAnsi="Arial" w:cs="Arial"/>
          <w:color w:val="292D24"/>
          <w:kern w:val="0"/>
          <w:sz w:val="24"/>
          <w:szCs w:val="24"/>
          <w:lang w:eastAsia="ru-RU"/>
        </w:rPr>
        <w:t>софинансирования</w:t>
      </w:r>
      <w:proofErr w:type="spellEnd"/>
      <w:r w:rsidRPr="00ED11BC">
        <w:rPr>
          <w:rFonts w:ascii="Arial" w:eastAsia="Times New Roman" w:hAnsi="Arial" w:cs="Arial"/>
          <w:color w:val="292D24"/>
          <w:kern w:val="0"/>
          <w:sz w:val="24"/>
          <w:szCs w:val="24"/>
          <w:lang w:eastAsia="ru-RU"/>
        </w:rPr>
        <w:t xml:space="preserve"> которых   образования Курской области предоставляются субсидии  из областного бюджета.</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Отражение расходов местных бюджетов источником финансового </w:t>
      </w:r>
      <w:proofErr w:type="gramStart"/>
      <w:r w:rsidRPr="00ED11BC">
        <w:rPr>
          <w:rFonts w:ascii="Arial" w:eastAsia="Times New Roman" w:hAnsi="Arial" w:cs="Arial"/>
          <w:color w:val="292D24"/>
          <w:kern w:val="0"/>
          <w:sz w:val="24"/>
          <w:szCs w:val="24"/>
          <w:lang w:eastAsia="ru-RU"/>
        </w:rPr>
        <w:t>обеспечения</w:t>
      </w:r>
      <w:proofErr w:type="gramEnd"/>
      <w:r w:rsidRPr="00ED11BC">
        <w:rPr>
          <w:rFonts w:ascii="Arial" w:eastAsia="Times New Roman" w:hAnsi="Arial" w:cs="Arial"/>
          <w:color w:val="292D24"/>
          <w:kern w:val="0"/>
          <w:sz w:val="24"/>
          <w:szCs w:val="24"/>
          <w:lang w:eastAsia="ru-RU"/>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Отражение расходов местных бюджетов источником финансового </w:t>
      </w:r>
      <w:proofErr w:type="gramStart"/>
      <w:r w:rsidRPr="00ED11BC">
        <w:rPr>
          <w:rFonts w:ascii="Arial" w:eastAsia="Times New Roman" w:hAnsi="Arial" w:cs="Arial"/>
          <w:color w:val="292D24"/>
          <w:kern w:val="0"/>
          <w:sz w:val="24"/>
          <w:szCs w:val="24"/>
          <w:lang w:eastAsia="ru-RU"/>
        </w:rPr>
        <w:t>обеспечения</w:t>
      </w:r>
      <w:proofErr w:type="gramEnd"/>
      <w:r w:rsidRPr="00ED11BC">
        <w:rPr>
          <w:rFonts w:ascii="Arial" w:eastAsia="Times New Roman" w:hAnsi="Arial" w:cs="Arial"/>
          <w:color w:val="292D24"/>
          <w:kern w:val="0"/>
          <w:sz w:val="24"/>
          <w:szCs w:val="24"/>
          <w:lang w:eastAsia="ru-RU"/>
        </w:rPr>
        <w:t xml:space="preserve"> которых являются субсидии, субвенции, иные межбюджетные трансферты, имеющие целевое назначение, предоставляемые из бюджета района,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бюджета района по которым отражаются расходы бюджета района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являющегося источником финансового обеспечения расходов соответствующего бюджета.</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1.1. Перечень и правила отнесения расходов бюджета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на соответствующие целевые статьи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01 0 00 00000 Муниципальная программа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 Беловского района Курской области</w:t>
      </w:r>
      <w:r w:rsidRPr="00ED11BC">
        <w:rPr>
          <w:rFonts w:ascii="Arial" w:eastAsia="Times New Roman" w:hAnsi="Arial" w:cs="Arial"/>
          <w:color w:val="292D24"/>
          <w:kern w:val="0"/>
          <w:sz w:val="24"/>
          <w:szCs w:val="24"/>
          <w:lang w:eastAsia="ru-RU"/>
        </w:rPr>
        <w:br/>
        <w:t> «Развитие культуры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 По данной целевой статье отражаются расходы бюджета муниципального образования на реализацию муниципальной программы «Развитие культуры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w:t>
      </w:r>
      <w:proofErr w:type="gramStart"/>
      <w:r w:rsidRPr="00ED11BC">
        <w:rPr>
          <w:rFonts w:ascii="Arial" w:eastAsia="Times New Roman" w:hAnsi="Arial" w:cs="Arial"/>
          <w:color w:val="292D24"/>
          <w:kern w:val="0"/>
          <w:sz w:val="24"/>
          <w:szCs w:val="24"/>
          <w:lang w:eastAsia="ru-RU"/>
        </w:rPr>
        <w:t>области</w:t>
      </w:r>
      <w:proofErr w:type="gramEnd"/>
      <w:r w:rsidRPr="00ED11BC">
        <w:rPr>
          <w:rFonts w:ascii="Arial" w:eastAsia="Times New Roman" w:hAnsi="Arial" w:cs="Arial"/>
          <w:color w:val="292D24"/>
          <w:kern w:val="0"/>
          <w:sz w:val="24"/>
          <w:szCs w:val="24"/>
          <w:lang w:eastAsia="ru-RU"/>
        </w:rPr>
        <w:t xml:space="preserve">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01 1  00 00000 Подпрограмма «Искусство» Муниципальной программы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 Беловского района Курской области</w:t>
      </w:r>
      <w:r w:rsidRPr="00ED11BC">
        <w:rPr>
          <w:rFonts w:ascii="Arial" w:eastAsia="Times New Roman" w:hAnsi="Arial" w:cs="Arial"/>
          <w:color w:val="292D24"/>
          <w:kern w:val="0"/>
          <w:sz w:val="24"/>
          <w:szCs w:val="24"/>
          <w:lang w:eastAsia="ru-RU"/>
        </w:rPr>
        <w:br/>
        <w:t> «Развитие культуры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01 1 01 00000 Основное мероприятие "Организация и обеспечение деятельности муниципального казённого учреждения культуры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сельский Дом культуры "</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04 0 00 00000 Муниципальная программа «Управление муниципальным имуществом и земельными ресурсами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 По данной целевой статье отражаются расходы бюджета муниципального образования на реализацию муниципальной программы «Управление муниципальным имуществом и земельными ресурсами»,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04 1 00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04 1 02 00000 Основное мероприятие «Осуществление мероприятий по обеспечению правоустанавливающих документов в области имущественных и земельных отношений».</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07 0 00 00000 Муниципальная программа "Обеспечение доступным и комфортным  </w:t>
      </w:r>
      <w:proofErr w:type="gramStart"/>
      <w:r w:rsidRPr="00ED11BC">
        <w:rPr>
          <w:rFonts w:ascii="Arial" w:eastAsia="Times New Roman" w:hAnsi="Arial" w:cs="Arial"/>
          <w:color w:val="292D24"/>
          <w:kern w:val="0"/>
          <w:sz w:val="24"/>
          <w:szCs w:val="24"/>
          <w:lang w:eastAsia="ru-RU"/>
        </w:rPr>
        <w:t>жульём</w:t>
      </w:r>
      <w:proofErr w:type="gramEnd"/>
      <w:r w:rsidRPr="00ED11BC">
        <w:rPr>
          <w:rFonts w:ascii="Arial" w:eastAsia="Times New Roman" w:hAnsi="Arial" w:cs="Arial"/>
          <w:color w:val="292D24"/>
          <w:kern w:val="0"/>
          <w:sz w:val="24"/>
          <w:szCs w:val="24"/>
          <w:lang w:eastAsia="ru-RU"/>
        </w:rPr>
        <w:t xml:space="preserve"> коммунальными услугами граждан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муниципальной программы «Обеспечение доступным и комфортным жильем и коммунальными услугами граждан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07 3 00 00000 Подпрограмма «Обеспечение качественными услугами ЖКХ населения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  муниципальной программы  «Обеспечение доступным и комфортным  жильем и коммунальными услугами население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07 3 01 00000 Основное мероприятие «Уличное освещение», «Благоустройство территории», Сбор и удаление твердых и жидких бытовых отходов.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08 0 00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08 1 00 00000 Подпрограмма «Управление муниципальной программой и обеспечение условий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08 3 00 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08 3 01 00000 Основное мероприятие «Обеспечение организации и проведения физкультурных и массовых спортивных мероприятий»</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09 0 00 00000 Муниципальная программа «Развитие муниципальной службы в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09 1 00 00000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09 1 01 00000 Основное мероприятие «обучение (повышение квалификации муниципальных служащих, обучающих семинаров, консультационных семинаров и лекций)</w:t>
      </w:r>
      <w:proofErr w:type="gramStart"/>
      <w:r w:rsidRPr="00ED11BC">
        <w:rPr>
          <w:rFonts w:ascii="Arial" w:eastAsia="Times New Roman" w:hAnsi="Arial" w:cs="Arial"/>
          <w:color w:val="292D24"/>
          <w:kern w:val="0"/>
          <w:sz w:val="24"/>
          <w:szCs w:val="24"/>
          <w:lang w:eastAsia="ru-RU"/>
        </w:rPr>
        <w:t>;«</w:t>
      </w:r>
      <w:proofErr w:type="gramEnd"/>
      <w:r w:rsidRPr="00ED11BC">
        <w:rPr>
          <w:rFonts w:ascii="Arial" w:eastAsia="Times New Roman" w:hAnsi="Arial" w:cs="Arial"/>
          <w:color w:val="292D24"/>
          <w:kern w:val="0"/>
          <w:sz w:val="24"/>
          <w:szCs w:val="24"/>
          <w:lang w:eastAsia="ru-RU"/>
        </w:rPr>
        <w:t xml:space="preserve">Обеспечение материально- техническими ресурсами и информационно – коммуникационное сопровождение 3 рабочих мест муниципальных служащих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12 0 00 00000 Муниципальная программа Профилактика правонарушений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муниципальной программы Беловского района Курской области «Профилактика правонарушений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12 1 00 00000  «Подпрограмма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12 1 01 00000 Основное мероприятие  « Снижение уровня правонарушений в жилом секторе, на улицах и в общественных местах» «Создание комплексной системы мер по профилактике потребления наркотиков»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13 0 00 00000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 Беловском  районе Курской области»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ED11BC">
        <w:rPr>
          <w:rFonts w:ascii="Arial" w:eastAsia="Times New Roman" w:hAnsi="Arial" w:cs="Arial"/>
          <w:color w:val="292D24"/>
          <w:kern w:val="0"/>
          <w:sz w:val="24"/>
          <w:szCs w:val="24"/>
          <w:lang w:eastAsia="ru-RU"/>
        </w:rPr>
        <w:t>13 1 00 00000 Подпрограмма «осуществление мероприятий по обеспечению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roofErr w:type="gramEnd"/>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13 1 01 00000 Основное мероприятие Создание на территории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комплексной системы обеспечения безопасности,  жизнедеятельности населения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15 0 00 00000Муниципальная программа </w:t>
      </w:r>
      <w:r w:rsidRPr="00ED11BC">
        <w:rPr>
          <w:rFonts w:ascii="Arial" w:eastAsia="Times New Roman" w:hAnsi="Arial" w:cs="Arial"/>
          <w:b/>
          <w:bCs/>
          <w:color w:val="292D24"/>
          <w:kern w:val="0"/>
          <w:sz w:val="24"/>
          <w:szCs w:val="24"/>
          <w:lang w:eastAsia="ru-RU"/>
        </w:rPr>
        <w:t>«Развитие малого предпринимательства в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муниципальной программы «Развитие малого и среднего предпринимательства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 осуществляемые по следующим подпрограммам муниципальной программы.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15 1 00 00000Подпрограмма «Содействие развитию малого предпринимательства в муниципальном образовании» муниципальной программы «Развитие малого предпринимательства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Беловском районе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15 1 01 00000 Основные мероприятия «Формирование правовой </w:t>
      </w:r>
      <w:proofErr w:type="gramStart"/>
      <w:r w:rsidRPr="00ED11BC">
        <w:rPr>
          <w:rFonts w:ascii="Arial" w:eastAsia="Times New Roman" w:hAnsi="Arial" w:cs="Arial"/>
          <w:color w:val="292D24"/>
          <w:kern w:val="0"/>
          <w:sz w:val="24"/>
          <w:szCs w:val="24"/>
          <w:lang w:eastAsia="ru-RU"/>
        </w:rPr>
        <w:t>среды</w:t>
      </w:r>
      <w:proofErr w:type="gramEnd"/>
      <w:r w:rsidRPr="00ED11BC">
        <w:rPr>
          <w:rFonts w:ascii="Arial" w:eastAsia="Times New Roman" w:hAnsi="Arial" w:cs="Arial"/>
          <w:color w:val="292D24"/>
          <w:kern w:val="0"/>
          <w:sz w:val="24"/>
          <w:szCs w:val="24"/>
          <w:lang w:eastAsia="ru-RU"/>
        </w:rPr>
        <w:t xml:space="preserve"> обеспечивающие благоприятные условия для развития малого и среднего предпринимательства» в муниципальном образовании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71 0 00 00000 Обеспечение функционирования главы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Целевые статьи </w:t>
      </w:r>
      <w:proofErr w:type="spellStart"/>
      <w:r w:rsidRPr="00ED11BC">
        <w:rPr>
          <w:rFonts w:ascii="Arial" w:eastAsia="Times New Roman" w:hAnsi="Arial" w:cs="Arial"/>
          <w:color w:val="292D24"/>
          <w:kern w:val="0"/>
          <w:sz w:val="24"/>
          <w:szCs w:val="24"/>
          <w:lang w:eastAsia="ru-RU"/>
        </w:rPr>
        <w:t>непрограммного</w:t>
      </w:r>
      <w:proofErr w:type="spellEnd"/>
      <w:r w:rsidRPr="00ED11BC">
        <w:rPr>
          <w:rFonts w:ascii="Arial" w:eastAsia="Times New Roman" w:hAnsi="Arial" w:cs="Arial"/>
          <w:color w:val="292D24"/>
          <w:kern w:val="0"/>
          <w:sz w:val="24"/>
          <w:szCs w:val="24"/>
          <w:lang w:eastAsia="ru-RU"/>
        </w:rPr>
        <w:t xml:space="preserve"> направления расходов бюджета муниципального образования включают:</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71 1 00 00000 Глава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73 0 00 00000 Обеспечение функционирования местных администраций</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Целевые статьи </w:t>
      </w:r>
      <w:proofErr w:type="spellStart"/>
      <w:r w:rsidRPr="00ED11BC">
        <w:rPr>
          <w:rFonts w:ascii="Arial" w:eastAsia="Times New Roman" w:hAnsi="Arial" w:cs="Arial"/>
          <w:color w:val="292D24"/>
          <w:kern w:val="0"/>
          <w:sz w:val="24"/>
          <w:szCs w:val="24"/>
          <w:lang w:eastAsia="ru-RU"/>
        </w:rPr>
        <w:t>непрограммного</w:t>
      </w:r>
      <w:proofErr w:type="spellEnd"/>
      <w:r w:rsidRPr="00ED11BC">
        <w:rPr>
          <w:rFonts w:ascii="Arial" w:eastAsia="Times New Roman" w:hAnsi="Arial" w:cs="Arial"/>
          <w:color w:val="292D24"/>
          <w:kern w:val="0"/>
          <w:sz w:val="24"/>
          <w:szCs w:val="24"/>
          <w:lang w:eastAsia="ru-RU"/>
        </w:rPr>
        <w:t xml:space="preserve"> направления расходов бюджета муниципального образования включают:</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73 1 00 00000 Обеспечение деятельности администрации муниципального образования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76 0 00 00000 Реализация государственных функций, связанных с общегосударственным управлением</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Целевые статьи </w:t>
      </w:r>
      <w:proofErr w:type="spellStart"/>
      <w:r w:rsidRPr="00ED11BC">
        <w:rPr>
          <w:rFonts w:ascii="Arial" w:eastAsia="Times New Roman" w:hAnsi="Arial" w:cs="Arial"/>
          <w:color w:val="292D24"/>
          <w:kern w:val="0"/>
          <w:sz w:val="24"/>
          <w:szCs w:val="24"/>
          <w:lang w:eastAsia="ru-RU"/>
        </w:rPr>
        <w:t>непрограммного</w:t>
      </w:r>
      <w:proofErr w:type="spellEnd"/>
      <w:r w:rsidRPr="00ED11BC">
        <w:rPr>
          <w:rFonts w:ascii="Arial" w:eastAsia="Times New Roman" w:hAnsi="Arial" w:cs="Arial"/>
          <w:color w:val="292D24"/>
          <w:kern w:val="0"/>
          <w:sz w:val="24"/>
          <w:szCs w:val="24"/>
          <w:lang w:eastAsia="ru-RU"/>
        </w:rPr>
        <w:t xml:space="preserve"> направления расходов бюджета муниципального образования включают:</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76 1 00 00000 Выполнение других обязательств Курской области</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данной целевой статье расходов отражаются расходы местного бюджета на выполнение других обязательств муниципального </w:t>
      </w:r>
      <w:proofErr w:type="gramStart"/>
      <w:r w:rsidRPr="00ED11BC">
        <w:rPr>
          <w:rFonts w:ascii="Arial" w:eastAsia="Times New Roman" w:hAnsi="Arial" w:cs="Arial"/>
          <w:color w:val="292D24"/>
          <w:kern w:val="0"/>
          <w:sz w:val="24"/>
          <w:szCs w:val="24"/>
          <w:lang w:eastAsia="ru-RU"/>
        </w:rPr>
        <w:t>образования</w:t>
      </w:r>
      <w:proofErr w:type="gramEnd"/>
      <w:r w:rsidRPr="00ED11BC">
        <w:rPr>
          <w:rFonts w:ascii="Arial" w:eastAsia="Times New Roman" w:hAnsi="Arial" w:cs="Arial"/>
          <w:color w:val="292D24"/>
          <w:kern w:val="0"/>
          <w:sz w:val="24"/>
          <w:szCs w:val="24"/>
          <w:lang w:eastAsia="ru-RU"/>
        </w:rPr>
        <w:t xml:space="preserve"> не отнесенные к другим расходам.</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77 0 00 00000 </w:t>
      </w:r>
      <w:proofErr w:type="spellStart"/>
      <w:r w:rsidRPr="00ED11BC">
        <w:rPr>
          <w:rFonts w:ascii="Arial" w:eastAsia="Times New Roman" w:hAnsi="Arial" w:cs="Arial"/>
          <w:color w:val="292D24"/>
          <w:kern w:val="0"/>
          <w:sz w:val="24"/>
          <w:szCs w:val="24"/>
          <w:lang w:eastAsia="ru-RU"/>
        </w:rPr>
        <w:t>Непрограммная</w:t>
      </w:r>
      <w:proofErr w:type="spellEnd"/>
      <w:r w:rsidRPr="00ED11BC">
        <w:rPr>
          <w:rFonts w:ascii="Arial" w:eastAsia="Times New Roman" w:hAnsi="Arial" w:cs="Arial"/>
          <w:color w:val="292D24"/>
          <w:kern w:val="0"/>
          <w:sz w:val="24"/>
          <w:szCs w:val="24"/>
          <w:lang w:eastAsia="ru-RU"/>
        </w:rPr>
        <w:t xml:space="preserve"> деятельность органов местного самоуправления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77 3 00 00000 Организация и проведение выборов и референдумов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b/>
          <w:bCs/>
          <w:color w:val="292D24"/>
          <w:kern w:val="0"/>
          <w:sz w:val="24"/>
          <w:szCs w:val="24"/>
          <w:lang w:eastAsia="ru-RU"/>
        </w:rPr>
        <w:t>78 0 00</w:t>
      </w:r>
      <w:r w:rsidRPr="00ED11BC">
        <w:rPr>
          <w:rFonts w:ascii="Arial" w:eastAsia="Times New Roman" w:hAnsi="Arial" w:cs="Arial"/>
          <w:color w:val="292D24"/>
          <w:kern w:val="0"/>
          <w:sz w:val="24"/>
          <w:szCs w:val="24"/>
          <w:lang w:eastAsia="ru-RU"/>
        </w:rPr>
        <w:t> 00000 Резервные фонды органов местного самоуправления</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Целевые статьи </w:t>
      </w:r>
      <w:proofErr w:type="spellStart"/>
      <w:r w:rsidRPr="00ED11BC">
        <w:rPr>
          <w:rFonts w:ascii="Arial" w:eastAsia="Times New Roman" w:hAnsi="Arial" w:cs="Arial"/>
          <w:color w:val="292D24"/>
          <w:kern w:val="0"/>
          <w:sz w:val="24"/>
          <w:szCs w:val="24"/>
          <w:lang w:eastAsia="ru-RU"/>
        </w:rPr>
        <w:t>непрограммного</w:t>
      </w:r>
      <w:proofErr w:type="spellEnd"/>
      <w:r w:rsidRPr="00ED11BC">
        <w:rPr>
          <w:rFonts w:ascii="Arial" w:eastAsia="Times New Roman" w:hAnsi="Arial" w:cs="Arial"/>
          <w:color w:val="292D24"/>
          <w:kern w:val="0"/>
          <w:sz w:val="24"/>
          <w:szCs w:val="24"/>
          <w:lang w:eastAsia="ru-RU"/>
        </w:rPr>
        <w:t xml:space="preserve"> направления расходов бюджета муниципального образования включают:</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78 1 00 00000 Резервные фонды</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ED11BC" w:rsidRPr="00ED11BC" w:rsidRDefault="00ED11BC" w:rsidP="00ED11BC">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ED11BC">
        <w:rPr>
          <w:rFonts w:ascii="Arial" w:eastAsia="Times New Roman" w:hAnsi="Arial" w:cs="Arial"/>
          <w:color w:val="292D24"/>
          <w:kern w:val="0"/>
          <w:sz w:val="24"/>
          <w:szCs w:val="24"/>
          <w:lang w:eastAsia="ru-RU"/>
        </w:rPr>
        <w:t>Направления расходов, увязываемые с целевыми статьями подпрограмм муниципальных программ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 </w:t>
      </w:r>
      <w:proofErr w:type="spellStart"/>
      <w:r w:rsidRPr="00ED11BC">
        <w:rPr>
          <w:rFonts w:ascii="Arial" w:eastAsia="Times New Roman" w:hAnsi="Arial" w:cs="Arial"/>
          <w:color w:val="292D24"/>
          <w:kern w:val="0"/>
          <w:sz w:val="24"/>
          <w:szCs w:val="24"/>
          <w:lang w:eastAsia="ru-RU"/>
        </w:rPr>
        <w:t>непрограммными</w:t>
      </w:r>
      <w:proofErr w:type="spellEnd"/>
      <w:r w:rsidRPr="00ED11BC">
        <w:rPr>
          <w:rFonts w:ascii="Arial" w:eastAsia="Times New Roman" w:hAnsi="Arial" w:cs="Arial"/>
          <w:color w:val="292D24"/>
          <w:kern w:val="0"/>
          <w:sz w:val="24"/>
          <w:szCs w:val="24"/>
          <w:lang w:eastAsia="ru-RU"/>
        </w:rPr>
        <w:t xml:space="preserve"> направлениями расходов муниципальных органов исполнительной власти муниципального образования «</w:t>
      </w:r>
      <w:proofErr w:type="spellStart"/>
      <w:r w:rsidRPr="00ED11BC">
        <w:rPr>
          <w:rFonts w:ascii="Arial" w:eastAsia="Times New Roman" w:hAnsi="Arial" w:cs="Arial"/>
          <w:color w:val="292D24"/>
          <w:kern w:val="0"/>
          <w:sz w:val="24"/>
          <w:szCs w:val="24"/>
          <w:lang w:eastAsia="ru-RU"/>
        </w:rPr>
        <w:t>Щеголянский</w:t>
      </w:r>
      <w:proofErr w:type="spellEnd"/>
      <w:r w:rsidRPr="00ED11BC">
        <w:rPr>
          <w:rFonts w:ascii="Arial" w:eastAsia="Times New Roman" w:hAnsi="Arial" w:cs="Arial"/>
          <w:color w:val="292D24"/>
          <w:kern w:val="0"/>
          <w:sz w:val="24"/>
          <w:szCs w:val="24"/>
          <w:lang w:eastAsia="ru-RU"/>
        </w:rPr>
        <w:t xml:space="preserve"> сельсовет» Беловского района Курской области</w:t>
      </w:r>
      <w:proofErr w:type="gramEnd"/>
    </w:p>
    <w:tbl>
      <w:tblPr>
        <w:tblW w:w="0" w:type="auto"/>
        <w:tblInd w:w="15" w:type="dxa"/>
        <w:shd w:val="clear" w:color="auto" w:fill="F8FAFB"/>
        <w:tblCellMar>
          <w:top w:w="15" w:type="dxa"/>
          <w:left w:w="15" w:type="dxa"/>
          <w:bottom w:w="15" w:type="dxa"/>
          <w:right w:w="15" w:type="dxa"/>
        </w:tblCellMar>
        <w:tblLook w:val="04A0"/>
      </w:tblPr>
      <w:tblGrid>
        <w:gridCol w:w="712"/>
        <w:gridCol w:w="2601"/>
        <w:gridCol w:w="5965"/>
        <w:gridCol w:w="122"/>
      </w:tblGrid>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бюджета муниципального образования на:     оплату труда с учетом начислений и социальные выплаты главе администрации органа местного самоуправления;</w:t>
            </w:r>
            <w:r w:rsidRPr="00ED11BC">
              <w:rPr>
                <w:rFonts w:ascii="Arial" w:eastAsia="Times New Roman" w:hAnsi="Arial" w:cs="Arial"/>
                <w:color w:val="292D24"/>
                <w:kern w:val="0"/>
                <w:sz w:val="24"/>
                <w:szCs w:val="24"/>
                <w:lang w:eastAsia="ru-RU"/>
              </w:rPr>
              <w:br/>
              <w:t>      содержание аппарата высшего органа исполнительной власти  местного самоуправления: оплату труда с учетом начислений и социальных выплат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местного </w:t>
            </w:r>
            <w:proofErr w:type="gramStart"/>
            <w:r w:rsidRPr="00ED11BC">
              <w:rPr>
                <w:rFonts w:ascii="Arial" w:eastAsia="Times New Roman" w:hAnsi="Arial" w:cs="Arial"/>
                <w:color w:val="292D24"/>
                <w:kern w:val="0"/>
                <w:sz w:val="24"/>
                <w:szCs w:val="24"/>
                <w:lang w:eastAsia="ru-RU"/>
              </w:rPr>
              <w:t>бюджета</w:t>
            </w:r>
            <w:proofErr w:type="gramEnd"/>
            <w:r w:rsidRPr="00ED11BC">
              <w:rPr>
                <w:rFonts w:ascii="Arial" w:eastAsia="Times New Roman" w:hAnsi="Arial" w:cs="Arial"/>
                <w:color w:val="292D24"/>
                <w:kern w:val="0"/>
                <w:sz w:val="24"/>
                <w:szCs w:val="24"/>
                <w:lang w:eastAsia="ru-RU"/>
              </w:rPr>
              <w:t xml:space="preserve"> и осуществляется расходование средств резервного фонда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С1404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С1405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Обеспечение условий для развития малого и среднего предпринимательства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муниципального образования на:</w:t>
            </w:r>
            <w:r w:rsidRPr="00ED11BC">
              <w:rPr>
                <w:rFonts w:ascii="Arial" w:eastAsia="Times New Roman" w:hAnsi="Arial" w:cs="Arial"/>
                <w:color w:val="292D24"/>
                <w:kern w:val="0"/>
                <w:sz w:val="24"/>
                <w:szCs w:val="24"/>
                <w:lang w:eastAsia="ru-RU"/>
              </w:rPr>
              <w:br/>
              <w:t>-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популяризация предпринимательской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С1406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муниципального образования на реализацию следующих мероприятий:                                                                         </w:t>
            </w:r>
            <w:r w:rsidRPr="00ED11BC">
              <w:rPr>
                <w:rFonts w:ascii="Arial" w:eastAsia="Times New Roman" w:hAnsi="Arial" w:cs="Arial"/>
                <w:color w:val="292D24"/>
                <w:kern w:val="0"/>
                <w:sz w:val="24"/>
                <w:szCs w:val="24"/>
                <w:lang w:eastAsia="ru-RU"/>
              </w:rPr>
              <w:br/>
              <w:t>        - обеспечение организации и проведения физкультурных и массовых спортивных мероприятий;            </w:t>
            </w:r>
            <w:r w:rsidRPr="00ED11BC">
              <w:rPr>
                <w:rFonts w:ascii="Arial" w:eastAsia="Times New Roman" w:hAnsi="Arial" w:cs="Arial"/>
                <w:color w:val="292D24"/>
                <w:kern w:val="0"/>
                <w:sz w:val="24"/>
                <w:szCs w:val="24"/>
                <w:lang w:eastAsia="ru-RU"/>
              </w:rPr>
              <w:br/>
              <w:t>        -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proofErr w:type="gramStart"/>
            <w:r w:rsidRPr="00ED11BC">
              <w:rPr>
                <w:rFonts w:ascii="Arial" w:eastAsia="Times New Roman" w:hAnsi="Arial" w:cs="Arial"/>
                <w:color w:val="292D24"/>
                <w:kern w:val="0"/>
                <w:sz w:val="24"/>
                <w:szCs w:val="24"/>
                <w:lang w:eastAsia="ru-RU"/>
              </w:rPr>
              <w:t>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пожарно-технического вооружения, пожарно-технического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w:t>
            </w:r>
            <w:proofErr w:type="gramEnd"/>
            <w:r w:rsidRPr="00ED11BC">
              <w:rPr>
                <w:rFonts w:ascii="Arial" w:eastAsia="Times New Roman" w:hAnsi="Arial" w:cs="Arial"/>
                <w:color w:val="292D24"/>
                <w:kern w:val="0"/>
                <w:sz w:val="24"/>
                <w:szCs w:val="24"/>
                <w:lang w:eastAsia="ru-RU"/>
              </w:rPr>
              <w:t xml:space="preserve"> пожарной охраны, добровольным пожарным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на:</w:t>
            </w:r>
            <w:r w:rsidRPr="00ED11BC">
              <w:rPr>
                <w:rFonts w:ascii="Arial" w:eastAsia="Times New Roman" w:hAnsi="Arial" w:cs="Arial"/>
                <w:color w:val="292D24"/>
                <w:kern w:val="0"/>
                <w:sz w:val="24"/>
                <w:szCs w:val="24"/>
                <w:lang w:eastAsia="ru-RU"/>
              </w:rPr>
              <w:br/>
              <w:t>     организацию обучения муниципальных служащих на курсах повышения квалификации;</w:t>
            </w:r>
            <w:r w:rsidRPr="00ED11BC">
              <w:rPr>
                <w:rFonts w:ascii="Arial" w:eastAsia="Times New Roman" w:hAnsi="Arial" w:cs="Arial"/>
                <w:color w:val="292D24"/>
                <w:kern w:val="0"/>
                <w:sz w:val="24"/>
                <w:szCs w:val="24"/>
                <w:lang w:eastAsia="ru-RU"/>
              </w:rPr>
              <w:br/>
              <w:t>     организация и проведение семинаров для муниципальных служащих, обобщение опыта работы по реализации законодательства о муниципальной службе;</w:t>
            </w:r>
            <w:r w:rsidRPr="00ED11BC">
              <w:rPr>
                <w:rFonts w:ascii="Arial" w:eastAsia="Times New Roman" w:hAnsi="Arial" w:cs="Arial"/>
                <w:color w:val="292D24"/>
                <w:kern w:val="0"/>
                <w:sz w:val="24"/>
                <w:szCs w:val="24"/>
                <w:lang w:eastAsia="ru-RU"/>
              </w:rPr>
              <w:br/>
              <w:t>     повышение квалификации муниципальных служащих, в том числе включенных в кадровый резерв.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Подготовка и проведение выборов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Управление муниципальным имуществом и земельными ресурсами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местных бюджетов на финансовое обеспечение осуществление мероприятий по обеспечению правоустанавливающих документов связанных с оформлением имущества в муниципальную собственность и другие вопросы, отнесенные к полномочиям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С1486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на:</w:t>
            </w:r>
            <w:r w:rsidRPr="00ED11BC">
              <w:rPr>
                <w:rFonts w:ascii="Arial" w:eastAsia="Times New Roman" w:hAnsi="Arial" w:cs="Arial"/>
                <w:color w:val="292D24"/>
                <w:kern w:val="0"/>
                <w:sz w:val="24"/>
                <w:szCs w:val="24"/>
                <w:lang w:eastAsia="ru-RU"/>
              </w:rPr>
              <w:br/>
              <w:t>     снижение уровня правонарушений в жилом секторе, на улицах и в общественных местах;</w:t>
            </w:r>
            <w:r w:rsidRPr="00ED11BC">
              <w:rPr>
                <w:rFonts w:ascii="Arial" w:eastAsia="Times New Roman" w:hAnsi="Arial" w:cs="Arial"/>
                <w:color w:val="292D24"/>
                <w:kern w:val="0"/>
                <w:sz w:val="24"/>
                <w:szCs w:val="24"/>
                <w:lang w:eastAsia="ru-RU"/>
              </w:rPr>
              <w:br/>
              <w:t>     усиление социальной профилактики правонарушений среди несовершеннолетних;</w:t>
            </w:r>
            <w:r w:rsidRPr="00ED11BC">
              <w:rPr>
                <w:rFonts w:ascii="Arial" w:eastAsia="Times New Roman" w:hAnsi="Arial" w:cs="Arial"/>
                <w:color w:val="292D24"/>
                <w:kern w:val="0"/>
                <w:sz w:val="24"/>
                <w:szCs w:val="24"/>
                <w:lang w:eastAsia="ru-RU"/>
              </w:rPr>
              <w:br/>
              <w:t>     усиление борьбы с коррупционными проявлениями;</w:t>
            </w:r>
            <w:r w:rsidRPr="00ED11BC">
              <w:rPr>
                <w:rFonts w:ascii="Arial" w:eastAsia="Times New Roman" w:hAnsi="Arial" w:cs="Arial"/>
                <w:color w:val="292D24"/>
                <w:kern w:val="0"/>
                <w:sz w:val="24"/>
                <w:szCs w:val="24"/>
                <w:lang w:eastAsia="ru-RU"/>
              </w:rPr>
              <w:br/>
              <w:t>     противодействие терроризму и экстремизму, содействие повышению культуры толерантного поведения в обществе;</w:t>
            </w:r>
            <w:r w:rsidRPr="00ED11BC">
              <w:rPr>
                <w:rFonts w:ascii="Arial" w:eastAsia="Times New Roman" w:hAnsi="Arial" w:cs="Arial"/>
                <w:color w:val="292D24"/>
                <w:kern w:val="0"/>
                <w:sz w:val="24"/>
                <w:szCs w:val="24"/>
                <w:lang w:eastAsia="ru-RU"/>
              </w:rPr>
              <w:br/>
              <w:t>     формирование позитивного общественного мнения о работе правоохранительных органов.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П1484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муниципальных образований  на 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П1485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Осуществление переданных полномочий в сфере внутреннего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муниципальных образований  на осуществление переданных полномочий в сфере внутреннего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П1417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Осуществление переданных полномочий муниципального района по организации в границах поселения </w:t>
            </w:r>
            <w:proofErr w:type="spellStart"/>
            <w:r w:rsidRPr="00ED11BC">
              <w:rPr>
                <w:rFonts w:ascii="Arial" w:eastAsia="Times New Roman" w:hAnsi="Arial" w:cs="Arial"/>
                <w:color w:val="292D24"/>
                <w:kern w:val="0"/>
                <w:sz w:val="24"/>
                <w:szCs w:val="24"/>
                <w:lang w:eastAsia="ru-RU"/>
              </w:rPr>
              <w:t>электр</w:t>
            </w:r>
            <w:proofErr w:type="gramStart"/>
            <w:r w:rsidRPr="00ED11BC">
              <w:rPr>
                <w:rFonts w:ascii="Arial" w:eastAsia="Times New Roman" w:hAnsi="Arial" w:cs="Arial"/>
                <w:color w:val="292D24"/>
                <w:kern w:val="0"/>
                <w:sz w:val="24"/>
                <w:szCs w:val="24"/>
                <w:lang w:eastAsia="ru-RU"/>
              </w:rPr>
              <w:t>о</w:t>
            </w:r>
            <w:proofErr w:type="spellEnd"/>
            <w:r w:rsidRPr="00ED11BC">
              <w:rPr>
                <w:rFonts w:ascii="Arial" w:eastAsia="Times New Roman" w:hAnsi="Arial" w:cs="Arial"/>
                <w:color w:val="292D24"/>
                <w:kern w:val="0"/>
                <w:sz w:val="24"/>
                <w:szCs w:val="24"/>
                <w:lang w:eastAsia="ru-RU"/>
              </w:rPr>
              <w:t>-</w:t>
            </w:r>
            <w:proofErr w:type="gramEnd"/>
            <w:r w:rsidRPr="00ED11BC">
              <w:rPr>
                <w:rFonts w:ascii="Arial" w:eastAsia="Times New Roman" w:hAnsi="Arial" w:cs="Arial"/>
                <w:color w:val="292D24"/>
                <w:kern w:val="0"/>
                <w:sz w:val="24"/>
                <w:szCs w:val="24"/>
                <w:lang w:eastAsia="ru-RU"/>
              </w:rPr>
              <w:t xml:space="preserve">, </w:t>
            </w:r>
            <w:proofErr w:type="spellStart"/>
            <w:r w:rsidRPr="00ED11BC">
              <w:rPr>
                <w:rFonts w:ascii="Arial" w:eastAsia="Times New Roman" w:hAnsi="Arial" w:cs="Arial"/>
                <w:color w:val="292D24"/>
                <w:kern w:val="0"/>
                <w:sz w:val="24"/>
                <w:szCs w:val="24"/>
                <w:lang w:eastAsia="ru-RU"/>
              </w:rPr>
              <w:t>газо</w:t>
            </w:r>
            <w:proofErr w:type="spellEnd"/>
            <w:r w:rsidRPr="00ED11BC">
              <w:rPr>
                <w:rFonts w:ascii="Arial" w:eastAsia="Times New Roman" w:hAnsi="Arial" w:cs="Arial"/>
                <w:color w:val="292D24"/>
                <w:kern w:val="0"/>
                <w:sz w:val="24"/>
                <w:szCs w:val="24"/>
                <w:lang w:eastAsia="ru-RU"/>
              </w:rPr>
              <w:t>-, тепло- и водоснабжения населения, водоотведения в пределах полномочий, установленных законодательством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муниципальных образований  на осуществление переданных полномочий муниципального района по организации в границах поселения </w:t>
            </w:r>
            <w:proofErr w:type="spellStart"/>
            <w:r w:rsidRPr="00ED11BC">
              <w:rPr>
                <w:rFonts w:ascii="Arial" w:eastAsia="Times New Roman" w:hAnsi="Arial" w:cs="Arial"/>
                <w:color w:val="292D24"/>
                <w:kern w:val="0"/>
                <w:sz w:val="24"/>
                <w:szCs w:val="24"/>
                <w:lang w:eastAsia="ru-RU"/>
              </w:rPr>
              <w:t>электр</w:t>
            </w:r>
            <w:proofErr w:type="gramStart"/>
            <w:r w:rsidRPr="00ED11BC">
              <w:rPr>
                <w:rFonts w:ascii="Arial" w:eastAsia="Times New Roman" w:hAnsi="Arial" w:cs="Arial"/>
                <w:color w:val="292D24"/>
                <w:kern w:val="0"/>
                <w:sz w:val="24"/>
                <w:szCs w:val="24"/>
                <w:lang w:eastAsia="ru-RU"/>
              </w:rPr>
              <w:t>о</w:t>
            </w:r>
            <w:proofErr w:type="spellEnd"/>
            <w:r w:rsidRPr="00ED11BC">
              <w:rPr>
                <w:rFonts w:ascii="Arial" w:eastAsia="Times New Roman" w:hAnsi="Arial" w:cs="Arial"/>
                <w:color w:val="292D24"/>
                <w:kern w:val="0"/>
                <w:sz w:val="24"/>
                <w:szCs w:val="24"/>
                <w:lang w:eastAsia="ru-RU"/>
              </w:rPr>
              <w:t>-</w:t>
            </w:r>
            <w:proofErr w:type="gramEnd"/>
            <w:r w:rsidRPr="00ED11BC">
              <w:rPr>
                <w:rFonts w:ascii="Arial" w:eastAsia="Times New Roman" w:hAnsi="Arial" w:cs="Arial"/>
                <w:color w:val="292D24"/>
                <w:kern w:val="0"/>
                <w:sz w:val="24"/>
                <w:szCs w:val="24"/>
                <w:lang w:eastAsia="ru-RU"/>
              </w:rPr>
              <w:t xml:space="preserve">, </w:t>
            </w:r>
            <w:proofErr w:type="spellStart"/>
            <w:r w:rsidRPr="00ED11BC">
              <w:rPr>
                <w:rFonts w:ascii="Arial" w:eastAsia="Times New Roman" w:hAnsi="Arial" w:cs="Arial"/>
                <w:color w:val="292D24"/>
                <w:kern w:val="0"/>
                <w:sz w:val="24"/>
                <w:szCs w:val="24"/>
                <w:lang w:eastAsia="ru-RU"/>
              </w:rPr>
              <w:t>газо</w:t>
            </w:r>
            <w:proofErr w:type="spellEnd"/>
            <w:r w:rsidRPr="00ED11BC">
              <w:rPr>
                <w:rFonts w:ascii="Arial" w:eastAsia="Times New Roman" w:hAnsi="Arial" w:cs="Arial"/>
                <w:color w:val="292D24"/>
                <w:kern w:val="0"/>
                <w:sz w:val="24"/>
                <w:szCs w:val="24"/>
                <w:lang w:eastAsia="ru-RU"/>
              </w:rPr>
              <w:t>-, тепло- и водоснабжения населения, водоотведения в пределах полномочий, установленных законодательством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бюджета муниципального образования на оплату труда с начислениями работникам учреждений </w:t>
            </w:r>
            <w:proofErr w:type="gramStart"/>
            <w:r w:rsidRPr="00ED11BC">
              <w:rPr>
                <w:rFonts w:ascii="Arial" w:eastAsia="Times New Roman" w:hAnsi="Arial" w:cs="Arial"/>
                <w:color w:val="292D24"/>
                <w:kern w:val="0"/>
                <w:sz w:val="24"/>
                <w:szCs w:val="24"/>
                <w:lang w:eastAsia="ru-RU"/>
              </w:rPr>
              <w:t>культуры</w:t>
            </w:r>
            <w:proofErr w:type="gramEnd"/>
            <w:r w:rsidRPr="00ED11BC">
              <w:rPr>
                <w:rFonts w:ascii="Arial" w:eastAsia="Times New Roman" w:hAnsi="Arial" w:cs="Arial"/>
                <w:color w:val="292D24"/>
                <w:kern w:val="0"/>
                <w:sz w:val="24"/>
                <w:szCs w:val="24"/>
                <w:lang w:eastAsia="ru-RU"/>
              </w:rPr>
              <w:t xml:space="preserve"> относящиеся к </w:t>
            </w:r>
            <w:proofErr w:type="spellStart"/>
            <w:r w:rsidRPr="00ED11BC">
              <w:rPr>
                <w:rFonts w:ascii="Arial" w:eastAsia="Times New Roman" w:hAnsi="Arial" w:cs="Arial"/>
                <w:color w:val="292D24"/>
                <w:kern w:val="0"/>
                <w:sz w:val="24"/>
                <w:szCs w:val="24"/>
                <w:lang w:eastAsia="ru-RU"/>
              </w:rPr>
              <w:t>софинансированию</w:t>
            </w:r>
            <w:proofErr w:type="spellEnd"/>
            <w:r w:rsidRPr="00ED11BC">
              <w:rPr>
                <w:rFonts w:ascii="Arial" w:eastAsia="Times New Roman" w:hAnsi="Arial" w:cs="Arial"/>
                <w:color w:val="292D24"/>
                <w:kern w:val="0"/>
                <w:sz w:val="24"/>
                <w:szCs w:val="24"/>
                <w:lang w:eastAsia="ru-RU"/>
              </w:rPr>
              <w:t xml:space="preserve">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S3330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бюджета муниципального образования на оплату труда с начислениями работникам учреждений </w:t>
            </w:r>
            <w:proofErr w:type="gramStart"/>
            <w:r w:rsidRPr="00ED11BC">
              <w:rPr>
                <w:rFonts w:ascii="Arial" w:eastAsia="Times New Roman" w:hAnsi="Arial" w:cs="Arial"/>
                <w:color w:val="292D24"/>
                <w:kern w:val="0"/>
                <w:sz w:val="24"/>
                <w:szCs w:val="24"/>
                <w:lang w:eastAsia="ru-RU"/>
              </w:rPr>
              <w:t>культуры</w:t>
            </w:r>
            <w:proofErr w:type="gramEnd"/>
            <w:r w:rsidRPr="00ED11BC">
              <w:rPr>
                <w:rFonts w:ascii="Arial" w:eastAsia="Times New Roman" w:hAnsi="Arial" w:cs="Arial"/>
                <w:color w:val="292D24"/>
                <w:kern w:val="0"/>
                <w:sz w:val="24"/>
                <w:szCs w:val="24"/>
                <w:lang w:eastAsia="ru-RU"/>
              </w:rPr>
              <w:t xml:space="preserve"> не  относящиеся к </w:t>
            </w:r>
            <w:proofErr w:type="spellStart"/>
            <w:r w:rsidRPr="00ED11BC">
              <w:rPr>
                <w:rFonts w:ascii="Arial" w:eastAsia="Times New Roman" w:hAnsi="Arial" w:cs="Arial"/>
                <w:color w:val="292D24"/>
                <w:kern w:val="0"/>
                <w:sz w:val="24"/>
                <w:szCs w:val="24"/>
                <w:lang w:eastAsia="ru-RU"/>
              </w:rPr>
              <w:t>софинансированию</w:t>
            </w:r>
            <w:proofErr w:type="spellEnd"/>
            <w:r w:rsidRPr="00ED11BC">
              <w:rPr>
                <w:rFonts w:ascii="Arial" w:eastAsia="Times New Roman" w:hAnsi="Arial" w:cs="Arial"/>
                <w:color w:val="292D24"/>
                <w:kern w:val="0"/>
                <w:sz w:val="24"/>
                <w:szCs w:val="24"/>
                <w:lang w:eastAsia="ru-RU"/>
              </w:rPr>
              <w:t xml:space="preserve">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Мероприятия по  разработке документов территориального планирования и градостроительного зонирования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относящиеся к </w:t>
            </w:r>
            <w:proofErr w:type="spellStart"/>
            <w:r w:rsidRPr="00ED11BC">
              <w:rPr>
                <w:rFonts w:ascii="Arial" w:eastAsia="Times New Roman" w:hAnsi="Arial" w:cs="Arial"/>
                <w:color w:val="292D24"/>
                <w:kern w:val="0"/>
                <w:sz w:val="24"/>
                <w:szCs w:val="24"/>
                <w:lang w:eastAsia="ru-RU"/>
              </w:rPr>
              <w:t>софинансированию</w:t>
            </w:r>
            <w:proofErr w:type="spellEnd"/>
            <w:r w:rsidRPr="00ED11BC">
              <w:rPr>
                <w:rFonts w:ascii="Arial" w:eastAsia="Times New Roman" w:hAnsi="Arial" w:cs="Arial"/>
                <w:color w:val="292D24"/>
                <w:kern w:val="0"/>
                <w:sz w:val="24"/>
                <w:szCs w:val="24"/>
                <w:lang w:eastAsia="ru-RU"/>
              </w:rPr>
              <w:t xml:space="preserve">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S3600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бюджетов муниципальных образований  на 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w:t>
            </w:r>
            <w:proofErr w:type="spellStart"/>
            <w:r w:rsidRPr="00ED11BC">
              <w:rPr>
                <w:rFonts w:ascii="Arial" w:eastAsia="Times New Roman" w:hAnsi="Arial" w:cs="Arial"/>
                <w:color w:val="292D24"/>
                <w:kern w:val="0"/>
                <w:sz w:val="24"/>
                <w:szCs w:val="24"/>
                <w:lang w:eastAsia="ru-RU"/>
              </w:rPr>
              <w:t>софинансированию</w:t>
            </w:r>
            <w:proofErr w:type="spellEnd"/>
            <w:r w:rsidRPr="00ED11BC">
              <w:rPr>
                <w:rFonts w:ascii="Arial" w:eastAsia="Times New Roman" w:hAnsi="Arial" w:cs="Arial"/>
                <w:color w:val="292D24"/>
                <w:kern w:val="0"/>
                <w:sz w:val="24"/>
                <w:szCs w:val="24"/>
                <w:lang w:eastAsia="ru-RU"/>
              </w:rPr>
              <w:t xml:space="preserve">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L5760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Мероприятия  программы «Комплексное развитие сельской территории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По данному направлению расходов отражаются расходы муниципального образования  на выполнение муниципальной программы «Комплексное развитие сельской территории </w:t>
            </w:r>
            <w:proofErr w:type="spellStart"/>
            <w:r w:rsidRPr="00ED11BC">
              <w:rPr>
                <w:rFonts w:ascii="Arial" w:eastAsia="Times New Roman" w:hAnsi="Arial" w:cs="Arial"/>
                <w:color w:val="292D24"/>
                <w:kern w:val="0"/>
                <w:sz w:val="24"/>
                <w:szCs w:val="24"/>
                <w:lang w:eastAsia="ru-RU"/>
              </w:rPr>
              <w:t>Щеголянского</w:t>
            </w:r>
            <w:proofErr w:type="spellEnd"/>
            <w:r w:rsidRPr="00ED11BC">
              <w:rPr>
                <w:rFonts w:ascii="Arial" w:eastAsia="Times New Roman" w:hAnsi="Arial" w:cs="Arial"/>
                <w:color w:val="292D24"/>
                <w:kern w:val="0"/>
                <w:sz w:val="24"/>
                <w:szCs w:val="24"/>
                <w:lang w:eastAsia="ru-RU"/>
              </w:rPr>
              <w:t xml:space="preserve"> сельсовета» </w:t>
            </w:r>
            <w:proofErr w:type="gramStart"/>
            <w:r w:rsidRPr="00ED11BC">
              <w:rPr>
                <w:rFonts w:ascii="Arial" w:eastAsia="Times New Roman" w:hAnsi="Arial" w:cs="Arial"/>
                <w:color w:val="292D24"/>
                <w:kern w:val="0"/>
                <w:sz w:val="24"/>
                <w:szCs w:val="24"/>
                <w:lang w:eastAsia="ru-RU"/>
              </w:rPr>
              <w:t>-с</w:t>
            </w:r>
            <w:proofErr w:type="gramEnd"/>
            <w:r w:rsidRPr="00ED11BC">
              <w:rPr>
                <w:rFonts w:ascii="Arial" w:eastAsia="Times New Roman" w:hAnsi="Arial" w:cs="Arial"/>
                <w:color w:val="292D24"/>
                <w:kern w:val="0"/>
                <w:sz w:val="24"/>
                <w:szCs w:val="24"/>
                <w:lang w:eastAsia="ru-RU"/>
              </w:rPr>
              <w:t>оздание условий для массового отдыха и занятий спортом детей, подростков и молодежи в сельской местности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L4670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Мероприятия направленные на </w:t>
            </w:r>
            <w:proofErr w:type="spellStart"/>
            <w:r w:rsidRPr="00ED11BC">
              <w:rPr>
                <w:rFonts w:ascii="Arial" w:eastAsia="Times New Roman" w:hAnsi="Arial" w:cs="Arial"/>
                <w:color w:val="292D24"/>
                <w:kern w:val="0"/>
                <w:sz w:val="24"/>
                <w:szCs w:val="24"/>
                <w:lang w:eastAsia="ru-RU"/>
              </w:rPr>
              <w:t>софинансирование</w:t>
            </w:r>
            <w:proofErr w:type="spellEnd"/>
            <w:r w:rsidRPr="00ED11BC">
              <w:rPr>
                <w:rFonts w:ascii="Arial" w:eastAsia="Times New Roman" w:hAnsi="Arial" w:cs="Arial"/>
                <w:color w:val="292D24"/>
                <w:kern w:val="0"/>
                <w:sz w:val="24"/>
                <w:szCs w:val="24"/>
                <w:lang w:eastAsia="ru-RU"/>
              </w:rPr>
              <w:t xml:space="preserve"> расходных </w:t>
            </w:r>
            <w:proofErr w:type="spellStart"/>
            <w:r w:rsidRPr="00ED11BC">
              <w:rPr>
                <w:rFonts w:ascii="Arial" w:eastAsia="Times New Roman" w:hAnsi="Arial" w:cs="Arial"/>
                <w:color w:val="292D24"/>
                <w:kern w:val="0"/>
                <w:sz w:val="24"/>
                <w:szCs w:val="24"/>
                <w:lang w:eastAsia="ru-RU"/>
              </w:rPr>
              <w:t>обязательств</w:t>
            </w:r>
            <w:proofErr w:type="gramStart"/>
            <w:r w:rsidRPr="00ED11BC">
              <w:rPr>
                <w:rFonts w:ascii="Arial" w:eastAsia="Times New Roman" w:hAnsi="Arial" w:cs="Arial"/>
                <w:color w:val="292D24"/>
                <w:kern w:val="0"/>
                <w:sz w:val="24"/>
                <w:szCs w:val="24"/>
                <w:lang w:eastAsia="ru-RU"/>
              </w:rPr>
              <w:t>,с</w:t>
            </w:r>
            <w:proofErr w:type="gramEnd"/>
            <w:r w:rsidRPr="00ED11BC">
              <w:rPr>
                <w:rFonts w:ascii="Arial" w:eastAsia="Times New Roman" w:hAnsi="Arial" w:cs="Arial"/>
                <w:color w:val="292D24"/>
                <w:kern w:val="0"/>
                <w:sz w:val="24"/>
                <w:szCs w:val="24"/>
                <w:lang w:eastAsia="ru-RU"/>
              </w:rPr>
              <w:t>вязанных</w:t>
            </w:r>
            <w:proofErr w:type="spellEnd"/>
            <w:r w:rsidRPr="00ED11BC">
              <w:rPr>
                <w:rFonts w:ascii="Arial" w:eastAsia="Times New Roman" w:hAnsi="Arial" w:cs="Arial"/>
                <w:color w:val="292D24"/>
                <w:kern w:val="0"/>
                <w:sz w:val="24"/>
                <w:szCs w:val="24"/>
                <w:lang w:eastAsia="ru-RU"/>
              </w:rPr>
              <w:t xml:space="preserve"> с обеспечением развития и укрепления материальной технической базы домов культуры в населенных пунктах с числом жителей до 50 тысяч человек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По данному направлению расходов отражаются расходы муниципального образования  на выполнение расходных обязательств, связанных с обеспечением развития и укрепления материальной технической базы домов культуры в населенных пунктах с числом жителей до 50 тысяч человек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proofErr w:type="gramStart"/>
            <w:r w:rsidRPr="00ED11BC">
              <w:rPr>
                <w:rFonts w:ascii="Arial" w:eastAsia="Times New Roman" w:hAnsi="Arial" w:cs="Arial"/>
                <w:color w:val="292D24"/>
                <w:kern w:val="0"/>
                <w:sz w:val="24"/>
                <w:szCs w:val="24"/>
                <w:lang w:eastAsia="ru-RU"/>
              </w:rPr>
              <w:t>Перечень направлений расходов, применяемых для отражения расходов за счет субсидий и субвенций из федерального и областного бюджетов</w:t>
            </w:r>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11BC" w:rsidRPr="00ED11BC" w:rsidRDefault="00ED11BC" w:rsidP="00ED11BC">
            <w:pPr>
              <w:spacing w:after="0" w:line="240" w:lineRule="auto"/>
              <w:jc w:val="both"/>
              <w:rPr>
                <w:rFonts w:ascii="Arial" w:eastAsia="Times New Roman" w:hAnsi="Arial" w:cs="Arial"/>
                <w:color w:val="292D24"/>
                <w:kern w:val="0"/>
                <w:sz w:val="24"/>
                <w:szCs w:val="24"/>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gridSpan w:val="2"/>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D11BC" w:rsidRPr="00ED11BC" w:rsidRDefault="00ED11BC" w:rsidP="00ED11BC">
            <w:pPr>
              <w:spacing w:after="0" w:line="240" w:lineRule="auto"/>
              <w:jc w:val="both"/>
              <w:rPr>
                <w:rFonts w:ascii="Arial" w:eastAsia="Times New Roman" w:hAnsi="Arial" w:cs="Arial"/>
                <w:color w:val="292D24"/>
                <w:kern w:val="0"/>
                <w:sz w:val="24"/>
                <w:szCs w:val="24"/>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b/>
                <w:bCs/>
                <w:color w:val="292D24"/>
                <w:kern w:val="0"/>
                <w:sz w:val="24"/>
                <w:szCs w:val="24"/>
                <w:lang w:eastAsia="ru-RU"/>
              </w:rPr>
              <w:t>Код направления расходов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b/>
                <w:bCs/>
                <w:color w:val="292D24"/>
                <w:kern w:val="0"/>
                <w:sz w:val="24"/>
                <w:szCs w:val="24"/>
                <w:lang w:eastAsia="ru-RU"/>
              </w:rPr>
              <w:t>Наименование направления расходов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13600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 Субсидия на мероприятия по выполнению землеустроительных работ по координированию границ муниципальных образований  и </w:t>
            </w:r>
            <w:proofErr w:type="gramStart"/>
            <w:r w:rsidRPr="00ED11BC">
              <w:rPr>
                <w:rFonts w:ascii="Arial" w:eastAsia="Times New Roman" w:hAnsi="Arial" w:cs="Arial"/>
                <w:color w:val="292D24"/>
                <w:kern w:val="0"/>
                <w:sz w:val="24"/>
                <w:szCs w:val="24"/>
                <w:lang w:eastAsia="ru-RU"/>
              </w:rPr>
              <w:t>границах</w:t>
            </w:r>
            <w:proofErr w:type="gramEnd"/>
            <w:r w:rsidRPr="00ED11BC">
              <w:rPr>
                <w:rFonts w:ascii="Arial" w:eastAsia="Times New Roman" w:hAnsi="Arial" w:cs="Arial"/>
                <w:color w:val="292D24"/>
                <w:kern w:val="0"/>
                <w:sz w:val="24"/>
                <w:szCs w:val="24"/>
                <w:lang w:eastAsia="ru-RU"/>
              </w:rPr>
              <w:t xml:space="preserve"> населенных пунктов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13330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        Оплата </w:t>
            </w:r>
            <w:proofErr w:type="gramStart"/>
            <w:r w:rsidRPr="00ED11BC">
              <w:rPr>
                <w:rFonts w:ascii="Arial" w:eastAsia="Times New Roman" w:hAnsi="Arial" w:cs="Arial"/>
                <w:color w:val="292D24"/>
                <w:kern w:val="0"/>
                <w:sz w:val="24"/>
                <w:szCs w:val="24"/>
                <w:lang w:eastAsia="ru-RU"/>
              </w:rPr>
              <w:t>труда работников учреждений культуры муниципальных образований городских</w:t>
            </w:r>
            <w:proofErr w:type="gramEnd"/>
            <w:r w:rsidRPr="00ED11BC">
              <w:rPr>
                <w:rFonts w:ascii="Arial" w:eastAsia="Times New Roman" w:hAnsi="Arial" w:cs="Arial"/>
                <w:color w:val="292D24"/>
                <w:kern w:val="0"/>
                <w:sz w:val="24"/>
                <w:szCs w:val="24"/>
                <w:lang w:eastAsia="ru-RU"/>
              </w:rPr>
              <w:t xml:space="preserve">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51180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r>
      <w:tr w:rsidR="00ED11BC" w:rsidRPr="00ED11BC" w:rsidTr="00ED11B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after="0"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L4670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D11BC" w:rsidRPr="00ED11BC" w:rsidRDefault="00ED11BC" w:rsidP="00ED11BC">
            <w:pPr>
              <w:spacing w:before="195" w:after="195" w:line="341" w:lineRule="atLeast"/>
              <w:jc w:val="both"/>
              <w:rPr>
                <w:rFonts w:ascii="Arial" w:eastAsia="Times New Roman" w:hAnsi="Arial" w:cs="Arial"/>
                <w:color w:val="292D24"/>
                <w:kern w:val="0"/>
                <w:sz w:val="24"/>
                <w:szCs w:val="24"/>
                <w:lang w:eastAsia="ru-RU"/>
              </w:rPr>
            </w:pPr>
            <w:r w:rsidRPr="00ED11BC">
              <w:rPr>
                <w:rFonts w:ascii="Arial" w:eastAsia="Times New Roman" w:hAnsi="Arial" w:cs="Arial"/>
                <w:color w:val="292D24"/>
                <w:kern w:val="0"/>
                <w:sz w:val="24"/>
                <w:szCs w:val="24"/>
                <w:lang w:eastAsia="ru-RU"/>
              </w:rPr>
              <w:t xml:space="preserve">Мероприятия направленные на </w:t>
            </w:r>
            <w:proofErr w:type="spellStart"/>
            <w:r w:rsidRPr="00ED11BC">
              <w:rPr>
                <w:rFonts w:ascii="Arial" w:eastAsia="Times New Roman" w:hAnsi="Arial" w:cs="Arial"/>
                <w:color w:val="292D24"/>
                <w:kern w:val="0"/>
                <w:sz w:val="24"/>
                <w:szCs w:val="24"/>
                <w:lang w:eastAsia="ru-RU"/>
              </w:rPr>
              <w:t>софинансирования</w:t>
            </w:r>
            <w:proofErr w:type="spellEnd"/>
            <w:r w:rsidRPr="00ED11BC">
              <w:rPr>
                <w:rFonts w:ascii="Arial" w:eastAsia="Times New Roman" w:hAnsi="Arial" w:cs="Arial"/>
                <w:color w:val="292D24"/>
                <w:kern w:val="0"/>
                <w:sz w:val="24"/>
                <w:szCs w:val="24"/>
                <w:lang w:eastAsia="ru-RU"/>
              </w:rPr>
              <w:t xml:space="preserve"> расходных обязательств</w:t>
            </w:r>
            <w:proofErr w:type="gramStart"/>
            <w:r w:rsidRPr="00ED11BC">
              <w:rPr>
                <w:rFonts w:ascii="Arial" w:eastAsia="Times New Roman" w:hAnsi="Arial" w:cs="Arial"/>
                <w:color w:val="292D24"/>
                <w:kern w:val="0"/>
                <w:sz w:val="24"/>
                <w:szCs w:val="24"/>
                <w:lang w:eastAsia="ru-RU"/>
              </w:rPr>
              <w:t xml:space="preserve"> ,</w:t>
            </w:r>
            <w:proofErr w:type="gramEnd"/>
            <w:r w:rsidRPr="00ED11BC">
              <w:rPr>
                <w:rFonts w:ascii="Arial" w:eastAsia="Times New Roman" w:hAnsi="Arial" w:cs="Arial"/>
                <w:color w:val="292D24"/>
                <w:kern w:val="0"/>
                <w:sz w:val="24"/>
                <w:szCs w:val="24"/>
                <w:lang w:eastAsia="ru-RU"/>
              </w:rPr>
              <w:t>связанных с обеспечением развития и укрепления материальной технической базы домов культуры в населенных пунктах с числом жителей до 50 тысяч человек</w:t>
            </w:r>
          </w:p>
        </w:tc>
        <w:tc>
          <w:tcPr>
            <w:tcW w:w="0" w:type="auto"/>
            <w:shd w:val="clear" w:color="auto" w:fill="F8FAFB"/>
            <w:vAlign w:val="center"/>
            <w:hideMark/>
          </w:tcPr>
          <w:p w:rsidR="00ED11BC" w:rsidRPr="00ED11BC" w:rsidRDefault="00ED11BC" w:rsidP="00ED11BC">
            <w:pPr>
              <w:spacing w:after="0" w:line="240" w:lineRule="auto"/>
              <w:jc w:val="both"/>
              <w:rPr>
                <w:rFonts w:ascii="Arial" w:eastAsia="Times New Roman" w:hAnsi="Arial" w:cs="Arial"/>
                <w:kern w:val="0"/>
                <w:sz w:val="24"/>
                <w:szCs w:val="24"/>
                <w:lang w:eastAsia="ru-RU"/>
              </w:rPr>
            </w:pPr>
          </w:p>
        </w:tc>
      </w:tr>
    </w:tbl>
    <w:p w:rsidR="00B67AD9" w:rsidRPr="00ED11BC" w:rsidRDefault="00B67AD9" w:rsidP="00ED11BC">
      <w:pPr>
        <w:jc w:val="both"/>
        <w:rPr>
          <w:rFonts w:ascii="Arial" w:hAnsi="Arial" w:cs="Arial"/>
          <w:sz w:val="24"/>
          <w:szCs w:val="24"/>
        </w:rPr>
      </w:pPr>
    </w:p>
    <w:sectPr w:rsidR="00B67AD9" w:rsidRPr="00ED11BC"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7BAD"/>
    <w:multiLevelType w:val="multilevel"/>
    <w:tmpl w:val="03D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D11BC"/>
    <w:rsid w:val="0009349F"/>
    <w:rsid w:val="001C7FEA"/>
    <w:rsid w:val="00B67AD9"/>
    <w:rsid w:val="00D960B5"/>
    <w:rsid w:val="00ED1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ED11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0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4032</Words>
  <Characters>22986</Characters>
  <Application>Microsoft Office Word</Application>
  <DocSecurity>0</DocSecurity>
  <Lines>191</Lines>
  <Paragraphs>53</Paragraphs>
  <ScaleCrop>false</ScaleCrop>
  <Company/>
  <LinksUpToDate>false</LinksUpToDate>
  <CharactersWithSpaces>26965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2024-09-24T10:51:00Z</dcterms:created>
  <dcterms:modified xsi:type="dcterms:W3CDTF">2024-09-24T10:54:00Z</dcterms:modified>
</cp:coreProperties>
</file>