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316"/>
        <w:gridCol w:w="316"/>
        <w:gridCol w:w="316"/>
        <w:gridCol w:w="316"/>
        <w:gridCol w:w="316"/>
        <w:gridCol w:w="316"/>
        <w:gridCol w:w="103"/>
        <w:gridCol w:w="103"/>
        <w:gridCol w:w="103"/>
        <w:gridCol w:w="103"/>
        <w:gridCol w:w="103"/>
        <w:gridCol w:w="103"/>
        <w:gridCol w:w="103"/>
        <w:gridCol w:w="103"/>
        <w:gridCol w:w="103"/>
        <w:gridCol w:w="103"/>
        <w:gridCol w:w="103"/>
        <w:gridCol w:w="103"/>
        <w:gridCol w:w="103"/>
        <w:gridCol w:w="103"/>
        <w:gridCol w:w="103"/>
        <w:gridCol w:w="103"/>
        <w:gridCol w:w="103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  <w:gridCol w:w="104"/>
      </w:tblGrid>
      <w:tr w:rsidR="00C2502A" w:rsidRPr="00C2502A" w:rsidTr="00C2502A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C2502A" w:rsidRPr="00C2502A" w:rsidRDefault="00C2502A" w:rsidP="00C250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Sheet 1: </w:t>
            </w:r>
            <w:r w:rsidRPr="00C250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Р1 Общие сведения о мун услуге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9"/>
              <w:gridCol w:w="3114"/>
              <w:gridCol w:w="5952"/>
            </w:tblGrid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Одобрено протоколом заседания комиссии "По повышению качества и доступности предоставления государственных и муниципальных услуг в Курской области по принципу одного окна" от 12.11.2016 года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3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Раздел 1. "Общие сведения о государственой услуге"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параметр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значение параметра/состояние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2502A" w:rsidRPr="00C2502A">
              <w:trPr>
                <w:trHeight w:val="6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Наименование органа, предоставляющего услугу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Администрация сельского поселения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Номер услуги в федеральном реестре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C2502A" w:rsidRPr="00C2502A">
              <w:trPr>
                <w:trHeight w:val="12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Полное наименование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Выдача разрешений на вырубку деревьев и кустарников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на территории сельского поселения Курской области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Краткое наименование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C2502A" w:rsidRPr="00C2502A">
              <w:trPr>
                <w:trHeight w:val="18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Административный регламент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Постановление от 20.06.2016 г № 41 « Об утверждении административного регламента «Выдача разрешений на вырубку деревьев и кустарников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на территории сельского поселения Курской области »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Перечень "подуслуг"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C2502A" w:rsidRPr="00C2502A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Способы оценки качества предоставления муниципальной услуги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терминальные устройства</w:t>
                  </w:r>
                </w:p>
              </w:tc>
            </w:tr>
            <w:tr w:rsidR="00C2502A" w:rsidRPr="00C2502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Портал государственных услуг</w:t>
                  </w:r>
                </w:p>
              </w:tc>
            </w:tr>
            <w:tr w:rsidR="00C2502A" w:rsidRPr="00C2502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официальный сайт органа</w:t>
                  </w:r>
                </w:p>
              </w:tc>
            </w:tr>
            <w:tr w:rsidR="00C2502A" w:rsidRPr="00C2502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другие способы</w:t>
                  </w:r>
                </w:p>
              </w:tc>
            </w:tr>
          </w:tbl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table1"/>
            <w:bookmarkEnd w:id="0"/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 </w:t>
            </w:r>
          </w:p>
          <w:p w:rsidR="00C2502A" w:rsidRPr="00C2502A" w:rsidRDefault="00C2502A" w:rsidP="00C250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Sheet 2: </w:t>
            </w:r>
            <w:r w:rsidRPr="00C250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Р2 общ свед о подуслугах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"/>
              <w:gridCol w:w="680"/>
              <w:gridCol w:w="614"/>
              <w:gridCol w:w="739"/>
              <w:gridCol w:w="869"/>
              <w:gridCol w:w="896"/>
              <w:gridCol w:w="793"/>
              <w:gridCol w:w="793"/>
              <w:gridCol w:w="825"/>
              <w:gridCol w:w="810"/>
              <w:gridCol w:w="810"/>
              <w:gridCol w:w="790"/>
              <w:gridCol w:w="582"/>
            </w:tblGrid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7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Раздел 2. "Общие сведения о "подуслугах"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144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Наименование подуслуги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Срок предоставления в зависимости от условий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Основания отказа в приёме документов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Основания отказа в предоставлении "подуслуги"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Основания приостановления предоставления "подуслуги"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Срок приостановления предоставления "подуслуги"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Плата за предоставление "подуслуги"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Способы обращения за получением "подуслуги"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Способы получения результата "подуслуги"</w:t>
                  </w:r>
                </w:p>
              </w:tc>
            </w:tr>
            <w:tr w:rsidR="00C2502A" w:rsidRPr="00C2502A">
              <w:trPr>
                <w:trHeight w:val="264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При подаче заявления по месту жительства (месту нахождения юр. лица)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При подаче заявления по месту жительства (по месту обращения)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Наличие платы (государственной пошлины)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Реквизиты нормативного правового акта, являющегося основанием для взимания платы (государственной пошлины)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КБК для взимания платы (государственной пошлины), в том числе для МФЦ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13</w:t>
                  </w:r>
                </w:p>
              </w:tc>
            </w:tr>
            <w:tr w:rsidR="00C2502A" w:rsidRPr="00C2502A">
              <w:trPr>
                <w:trHeight w:val="819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Выдача разрешений на вырубку деревьев и кустарников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на территории сельского поселения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30 календарных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Общий срок предоставления муниципальной услуги не должен превышать 30 календарных дней с даты регистрации обращения заявителя о предоставлении муниципальной услуги с учетом необходимости обращения в органы и организации, участвующие в предоставлении муниц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ипальной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Оснований для отказа в приеме документов, необходимых для предоставления муниципальной услуги, законодательством не предусмотрено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Основаниями для отказа в предоставлении муниципальной услуги являются: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соответствии с действующим законодательством, истек;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 xml:space="preserve">2) непредставление заявителем одного или более документов, указанных в пункте 2.6. административного регламента;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3) зеленые насаждения находятся вне границ населенных пунктов сельского поселения;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 xml:space="preserve">4) заявлено о вырубке деревьев и кустарников, снос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которых запрещен,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книгу;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 xml:space="preserve">5) установление в ходе выездного осмотра отсутствия целесообразности в вырубке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деревьев и кустарников.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6) непредставление заявителем копии платежного документа об оплате компенсационной стоимости за вырубку зеленых насаждений (в случае необходимости такой оплаты)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Основания для приостановления предоставления муниципальной услуги отсутствуют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Основания для приостановления предоставления муниципальной услуги отсутствуют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Методика расчета компенсационной стоимости за вырубку (снос) зеленых насаждений устанавливается постановлением администрации сельского совета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личное обращение; почтовое отправление; электронный вид; портал государственных и муниципальных услуг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личное обращение</w:t>
                  </w:r>
                </w:p>
              </w:tc>
            </w:tr>
          </w:tbl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pict>
                <v:rect id="_x0000_i1026" style="width:0;height:1.5pt" o:hralign="center" o:hrstd="t" o:hr="t" fillcolor="#a0a0a0" stroked="f"/>
              </w:pict>
            </w:r>
          </w:p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table2"/>
            <w:bookmarkEnd w:id="1"/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 </w:t>
            </w:r>
          </w:p>
          <w:p w:rsidR="00C2502A" w:rsidRPr="00C2502A" w:rsidRDefault="00C2502A" w:rsidP="00C250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Sheet 3: </w:t>
            </w:r>
            <w:r w:rsidRPr="00C250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Р3 Свед о заявителях подуслуги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8"/>
              <w:gridCol w:w="1240"/>
              <w:gridCol w:w="1287"/>
              <w:gridCol w:w="1369"/>
              <w:gridCol w:w="1239"/>
              <w:gridCol w:w="1240"/>
              <w:gridCol w:w="1333"/>
              <w:gridCol w:w="1369"/>
            </w:tblGrid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8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Раздел 3 "Сведения о заявителях "подуслуги"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55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Категории лиц, имеющих право на получение "подуслуги"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Документ, подтверждающий правомочие заявителя соответствующей категории на получение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"подуслуги"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Установленные требования к документу, подтверждающему правомочие заявителя соответству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ющей категории на получение "подуслуги"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Наличие возможности подачи заявления на предоставление "подуслуги" представит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елями заявителя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Исчерпывающий перечень лиц, имеющих право на подачу заявления от имени заявителя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Наименование документа, подтверждающего право подачи заявления от имени заявителя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Установление требований к документу, подтверждающему право подачи заявления от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имени заявителя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8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Выдача разрешений на вырубку деревьев и кустарников на территории сельского поселения Курской области</w:t>
                  </w:r>
                </w:p>
              </w:tc>
            </w:tr>
            <w:tr w:rsidR="00C2502A" w:rsidRPr="00C2502A">
              <w:trPr>
                <w:trHeight w:val="459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физические, юридические лица, имеющие намерение произвести вырубку деревьев и кустарников на территории муниципального образования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паспорт или документ, удостоверяющий личность заявителя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При предоставлении заявителем копий документов при себе необходимо иметь их оригиналы, если копии нотариально не заверены.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 xml:space="preserve">"Об утверждении Положения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о паспорте гражданина Российской Федерации, образца бланка и описания паспорта гражданина Российской Федерации"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есть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их уполномоченные представители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Нотариально удостоверенная доверенность с неистекшим сроком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Оригинал или нотарильно заверенная копия</w:t>
                  </w:r>
                </w:p>
              </w:tc>
            </w:tr>
            <w:tr w:rsidR="00C2502A" w:rsidRPr="00C2502A">
              <w:trPr>
                <w:trHeight w:val="229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их уполномоченные представители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нотариально удостоверенная доверенность, паспорт или документ, удостоверяющий личность заявителя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При предоставлении заявителем копий документов при себе необходимо иметь их оригиналы, если копии нотариально не заверены.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При направлении документов почтой прилагаемые копии документов заявитель обязан нотариально заверить.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table3"/>
            <w:bookmarkEnd w:id="2"/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 </w:t>
            </w:r>
          </w:p>
          <w:p w:rsidR="00C2502A" w:rsidRPr="00C2502A" w:rsidRDefault="00C2502A" w:rsidP="00C250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Sheet 4: </w:t>
            </w:r>
            <w:r w:rsidRPr="00C250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Р4 Док-ты, предост заявителем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"/>
              <w:gridCol w:w="1376"/>
              <w:gridCol w:w="1376"/>
              <w:gridCol w:w="1026"/>
              <w:gridCol w:w="1082"/>
              <w:gridCol w:w="953"/>
              <w:gridCol w:w="760"/>
              <w:gridCol w:w="760"/>
              <w:gridCol w:w="34"/>
              <w:gridCol w:w="34"/>
              <w:gridCol w:w="34"/>
              <w:gridCol w:w="34"/>
              <w:gridCol w:w="34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</w:tblGrid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62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Раздел 4. "Документы, предоставляемые заявителем для получения "подуслуги"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13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Категория документа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Наименование документов, которые предоставляет заявитель для получения "подуслуги"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Количество необходимых экземпляров документа с указанием подлинник/копия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Документ, предоставляемый по условию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Установленные требования к документу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Форма (шаблон) документа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Образец документа/ заполнения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Выдача разрешений на вырубку деревьев и кустарников на территории сельского поселения Курской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147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 / формирование в дело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 соответствии с формой; заполнение обязательных граф; наличие даты и подписи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Приложение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Приложение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529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документ, удостоверяющий личность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паспорт или документ, удостоверяющий личность заявителя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 /копия с предъявлением для сличения оригинала документа или нотариально заверенная копия/ формирование в дело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При предоставлении заявителем копий документов при себе необходимо иметь их оригиналы, если копии нотариально не заверены.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"Об утверждении Положения о паспорте гражданина Российской Федерации, образца бланка и описания паспорта гражданина Российс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кой Федерации"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57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схема участка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 /копия с предъявлением для сличения оригинала документа или нотариально заверенная копия/ формирование в дело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При предоставлении заявителем копий документов при себе необходимо иметь их оригиналы, если копии нотариально не заверены.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04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правоустанавливающие и (или) правоудостоверяющие документы на 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правоустанавливающие и (или) правоудостоверяющие документы на 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1 /копия с предъявлением для сличения оригинала документа или нотариально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заверенная копия/ формирование в дело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если сведения о таких документах отсутствуют в Едином государственном реестре прав на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недвижимое имущество и сделок с ним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При предоставлении заявителем копий документов при себе необходимо иметь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их оригиналы, если копии нотариально не заверены.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80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протокол общего собрания собственников помещений многоквартирного жилого дома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протокол общего собрания собственников помещений многоквартирного жилого дома с положительным решением о вырубке деревьев и кустарников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 /копия с предъявлением для сличения оригинала документа или нотариально заверенная копия/ формирование в дело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 случае, если земельный участок входит в состав имущества многоквартирного жилого дома. Если деревья и кустарники, подлежащие вырубке, находятся в аварийном состоянии, указанный документ не требуется.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При предоставлении заявителем копий документов при себе необходимо иметь их оригиналы, если копии нотариально не заверены.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29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проектная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проектная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 /копия с предъявлением для сличения оригинала документа или нотариально заверенн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ая копия/ формирование в дело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в случае осуществления строительства, реконструкции, капитального ремонта объектов капитального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строительства и инженерных коммуникаций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При предоставлении заявителем копий документов при себе необходимо иметь их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оригиналы, если копии нотариально не заверены.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pict>
                <v:rect id="_x0000_i1028" style="width:0;height:1.5pt" o:hralign="center" o:hrstd="t" o:hr="t" fillcolor="#a0a0a0" stroked="f"/>
              </w:pict>
            </w:r>
          </w:p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table4"/>
            <w:bookmarkEnd w:id="3"/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 </w:t>
            </w:r>
          </w:p>
          <w:p w:rsidR="00C2502A" w:rsidRPr="00C2502A" w:rsidRDefault="00C2502A" w:rsidP="00C250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Sheet 5: </w:t>
            </w:r>
            <w:r w:rsidRPr="00C250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Р5 Док-ты и сведения МЭВ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0"/>
              <w:gridCol w:w="838"/>
              <w:gridCol w:w="890"/>
              <w:gridCol w:w="871"/>
              <w:gridCol w:w="870"/>
              <w:gridCol w:w="618"/>
              <w:gridCol w:w="890"/>
              <w:gridCol w:w="890"/>
              <w:gridCol w:w="890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</w:tblGrid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62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Раздел 5. "Документы и сведения, получаемые посредством межведомственного информационного взаимодействия"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1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Реквизиты актуальной технологической карты межведомственного взаимодействия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Наименование запрашиваемого документа (сведения)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Перечень и состав сведений, запрашиваемых в рамках межведомственного информационного взаимодействия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Наименование органа (организации), направляющего(ей) межведомственный запрос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Наименование органа (организации), в адрес которого(ой) направляется межведомственный запрос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SID электронного сервиса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Срок осуществления межведомственного информационного взаимодействия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Форма (шаблон) межведомственного взаимодествия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Образец заполнения формы межведомственного запроса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Выдача разрешений на вырубку деревьев и кустарников на территории сельского поселения Курской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17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Постановление от 31.05.2016 г № 47-п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выписка из Единого государственного реестра индивидуальных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предпринимателей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выписка из Единого государственного реестра индивидуальных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предпринимателей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Администрации сельского совета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ФНС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SID0003525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7 рабочих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Приложение 3 (при направлении межведомтсвенного запроса на бумажн</w:t>
                  </w: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ом носителе)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Приложение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127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выписка из Единого государственного реестра юридических лиц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выписка из Единого государственного реестра юридических лиц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Администрации сельского совета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ФНС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SID0003525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7 рабочих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55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выписка из Единого государственного реестра прав на недвижимое имущество и сделок с ним о правах на 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выписка из Единого государственного реестра прав на недвижимое имущество и сделок с ним о правах на 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Администрации сельского совета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Росреестр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SID0003564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7 рабочих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153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копия разрешения на производство земляных работ или копия разрешения на строит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ельство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копия разрешения на производство земляных работ или копия разрешения на строите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льство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Администрации сельского совета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Администрация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7 рабочих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17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копия платежного документа об оплате компенсационной стоимости за вырубку деревьев и кустарников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копия платежного документа об оплате компенсационной стоимости за вырубку деревьев и кустарников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Администрации сельского совета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Казначейство России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SID0003572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7 рабочих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" w:name="table5"/>
            <w:bookmarkEnd w:id="4"/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 </w:t>
            </w:r>
          </w:p>
          <w:p w:rsidR="00C2502A" w:rsidRPr="00C2502A" w:rsidRDefault="00C2502A" w:rsidP="00C250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Sheet 6: </w:t>
            </w:r>
            <w:r w:rsidRPr="00C250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Р6 Рез-т "подуслуги"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"/>
              <w:gridCol w:w="1018"/>
              <w:gridCol w:w="1092"/>
              <w:gridCol w:w="1510"/>
              <w:gridCol w:w="1076"/>
              <w:gridCol w:w="1076"/>
              <w:gridCol w:w="795"/>
              <w:gridCol w:w="477"/>
              <w:gridCol w:w="421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2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</w:tblGrid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62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Раздел 6. Результат "подуслуги"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Документ/документы, являющиеся результатом "подуслуги"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Требование к документу/документам, являющимся результатом "подуслуги"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Характеристика результата (положительный/отрицательный)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Форма документа/документов, являющимся результатом "подуслуги"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Образец документа/документов, являющихся резльтатом "подуслуги"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Способ получения результата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Срок хранения невостребованных заявителем результатов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в органе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 МФЦ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Выдача разрешений на вырубку деревьев и кустарников на территории сельского поселения Курской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192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разрешение на вырубку деревьев и кустарников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разрешение Администрации на вырубку деревьев и кустарников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положительный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ru-RU"/>
                    </w:rPr>
                    <w:t>Лично, по почте, через полномочного представителя, через МФЦ, электронно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05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официальный мотивированный отказ в выдаче разрешения на вырубку деревьев и кустарников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уведомления Администрации об отказе в выдаче разрешения на вырубку деревьев и кустарников с мотивированным обоснованием причин отказа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отрицательный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форма не установлена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ru-RU"/>
                    </w:rPr>
                    <w:t>Лично, по почте, через полномочного представителя, через МФЦ, электронно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" w:name="table6"/>
            <w:bookmarkEnd w:id="5"/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 </w:t>
            </w:r>
          </w:p>
          <w:p w:rsidR="00C2502A" w:rsidRPr="00C2502A" w:rsidRDefault="00C2502A" w:rsidP="00C250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Sheet 7: </w:t>
            </w:r>
            <w:r w:rsidRPr="00C250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 xml:space="preserve">Р7 Тех проц-сы предос подуслуг 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7"/>
              <w:gridCol w:w="1289"/>
              <w:gridCol w:w="1319"/>
              <w:gridCol w:w="1289"/>
              <w:gridCol w:w="1147"/>
              <w:gridCol w:w="906"/>
              <w:gridCol w:w="1289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</w:tblGrid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62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Раздел 7. "Технологические процессы предоставления "подуслуги" 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189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№ п/п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Наименование процедуры процесса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Особенности исполнения процедуры процесса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Сроки исполнения процедуры (процесса)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Исполнитель процедуры процесса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Ресурсы, необходимые для выполнения процедуры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процесса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 xml:space="preserve">Форма документов, необходимые для выполнения процедуры процесса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Выдача разрешений на вырубку деревьев и кустарников на территории сельского поселения Курской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Прием и регистрация заявления и документов, необходимых для предоставления муниципальной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80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Прием и регистрация заявления и документов, необходимых для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ответственный специалист: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устанавливает личность заявителя путем проверки документов (паспорт либо документ его заменяющий);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 xml:space="preserve">проводит проверку представленных документов; производит копирование документов, сверяет оригиналы (копии документов, заверенных в порядке, установленном действующим законодательством) с копиями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документов и проставляет заверительную подпись в штампе «копия верна».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1 рабочий 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уполномоченный сотрудник Администрации или МФЦ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заявление (Приложение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формирование и направление межведомственных запросов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14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формирование и направление межведомственных запросов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2 рабочих дня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уполномоченный сотрудник Администрации или МФЦ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межведомственный запрос (Приложение 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102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получение ответа на межведомственный запрос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5 рабочих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уполномоченный сотрудник Администрации или МФЦ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127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регистрация ответа на межведомственный запрос в журнале учета входящей корреспонденции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 день получения ответа на межведомственный запрос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уполномоченный сотрудник Администрации или МФЦ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рассмотрение материалов (документов), необходимых для предоставления муниципальной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819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рассмотрение материалов (документов), необходимых для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Специалист Администрации готовит представленные заявителем документы на рассмотрение Комиссии по вырубке деревьев и кустарников для осуществления экспертной оценки необходимости вырубки деревьев и кустарников. На основании визы Главы Администрации сельсовета документы заявителя направляются на рассмотрение в Комиссию.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При получении заявления и комплекта документов Комиссия осуществляет следующую последовательность действий: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1) проводит обследован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ие участка с предполагаемыми к вырубке деревьями и кустарниками;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2) составляет акт обследования и пересчетную ведомость подлежащих вырубке деревьев и кустарников, содержащие сведения о количественном и породном составе, диаметре и состоянии зеленых насаждений;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3) в случае необходимости производит расчет компенсационной стоимости за вырубку деревьев и кустарников и (или) проведения компенсационного озеленения.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 xml:space="preserve">Расчет компенсационной стоимости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за вырубку деревьев и кустарников содержит сумму, подлежащую уплате заявителем, ее расчет и банковские реквизиты, по которым должна быть перечислена указанная сумма.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Акт обследования, пересчетная ведомость и расчет компенсационной стоимости составляется в двух экземплярах, один из которых передается заявителю.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 xml:space="preserve">Выдача (направление) заявителю акта обследования, пересчетной ведомости подлежащих вырубке деревьев и кустарников и при наличии расчета компенсационной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стоимости за вырубку деревьев и кустарников и (или) проведения компенсационного озеленения осуществляется способом, указанным в заявлении.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Заявитель в течение 4 рабочих дней со дня получения акта, обязан оплатить компенсационную стоимость за вырубку деревьев и кустарников.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5) направляет специалист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у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6) переходит к осуществлению административной процедуры по принятию решения о предоставлении (об отказе в предоставлении) муниципальной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17 календарных дней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уполномоченный сотрудник 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555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принятие решения о предоставлении (отказе в предоставлении) муниципальной услуги и оформление результатов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802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принятие решения о предоставлении (отказе в предоставлении) муниципальной услуги и оформление результатов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Решение Комиссии о предоставлении (об отказе в предоставлении) муниципальной услуги оформляется протоколом заседания Комиссии в срок, не превышающий 3 календарных дней со дня проведения заседания Комиссии.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 xml:space="preserve">В случае принятия Комиссией решения о предоставлении муниципальной услуги специалист Администрации, ответственный за предоставление муниципальной услуги, в течение 10 календарных дней с даты утверждения протокола заседания Комиссии подготавливает разрешение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на вырубку деревьев и кустарников. Данное разрешение подписывается Главой Администрации.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 xml:space="preserve">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делопроизводству.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 xml:space="preserve">В случае принятия Комиссией решения об отказе в предоставлении муниципальной услуги, специалист Администрации, ответственный за предоставление муниципальной услуги в течение 2 календарных дней с даты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Данное уведомление подписывается Главой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5 мин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уполномоченный сотрудник Управления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Приложение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выдача документа, являющегося результата (ом) предоставления муниципальной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80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выдача документа, являющегося результата (ом) предоставления муниципальной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br/>
            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сопровождается соответствующим Реестром передачи.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3 рабочих дня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уполномоченный сотрудник Администрации или МФЦ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pict>
                <v:rect id="_x0000_i1031" style="width:0;height:1.5pt" o:hralign="center" o:hrstd="t" o:hr="t" fillcolor="#a0a0a0" stroked="f"/>
              </w:pict>
            </w:r>
          </w:p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" w:name="table7"/>
            <w:bookmarkEnd w:id="6"/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  </w:t>
            </w:r>
          </w:p>
          <w:p w:rsidR="00C2502A" w:rsidRPr="00C2502A" w:rsidRDefault="00C2502A" w:rsidP="00C250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Sheet 8: </w:t>
            </w:r>
            <w:r w:rsidRPr="00C250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48"/>
                <w:szCs w:val="48"/>
                <w:lang w:eastAsia="ru-RU"/>
              </w:rPr>
              <w:t>Р8 Особен-ти пред подуслуг в эл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  <w:gridCol w:w="528"/>
              <w:gridCol w:w="1150"/>
              <w:gridCol w:w="1236"/>
              <w:gridCol w:w="1130"/>
              <w:gridCol w:w="1150"/>
              <w:gridCol w:w="1150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3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  <w:gridCol w:w="34"/>
            </w:tblGrid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62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Раздел 8. "Особенности предоставления "подуслуги" в электронной форме" </w:t>
                  </w: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47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Способ получения заявителем информации о сроках и порядке предоставления "подуслуги"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Способ записи на прием в орган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Способ формирования запроса о предоставлении "подуслуги"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Способ приема и регистрации органом, предоставляющим услугу, запроса и иных документов, необходимых для предоставления "подуслуги"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Способ оплаты заявителем, государственной госпошлины или иной платы, взымаемой за предоставления "подуслуги"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Способ получения сведений о ходе выполнения запроса о предоставлении "подуслуги"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sz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Выдача разрешений на вырубку деревьев и кустарников на территории сельского поселения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258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официальный сайт органа местного саоуправления; портал государственных и муниципальных услуг Курской </w:t>
                  </w: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через экранную форму на портале государственных и муниципальных услуг Курской области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1. Через МФЦ; 2.регистрация на едином портале госуслуг; 3.Заполнение форменного заявления; 4. </w:t>
                  </w:r>
                  <w:r w:rsidRPr="00C2502A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Сообщение о принятии решения по заявлению, которое поступит в Личный кабинет в раздел «Мои заявки»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портал государственных и муниципальных услуг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C2502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портал государственных и муниципальных услуг Курской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502A" w:rsidRPr="00C250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02A" w:rsidRPr="00C2502A" w:rsidRDefault="00C2502A" w:rsidP="00C250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2502A" w:rsidRPr="00C2502A" w:rsidTr="00C2502A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2502A" w:rsidRPr="00C2502A" w:rsidTr="00C2502A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2502A" w:rsidRPr="00C2502A" w:rsidTr="00C2502A">
        <w:trPr>
          <w:trHeight w:val="24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2502A" w:rsidRPr="00C2502A" w:rsidTr="00C2502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2502A" w:rsidRPr="00C2502A" w:rsidTr="00C2502A">
        <w:trPr>
          <w:trHeight w:val="61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2502A" w:rsidRPr="00C2502A" w:rsidTr="00C2502A">
        <w:trPr>
          <w:trHeight w:val="28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25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02A" w:rsidRPr="00C2502A" w:rsidRDefault="00C2502A" w:rsidP="00C25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02A"/>
    <w:rsid w:val="0009349F"/>
    <w:rsid w:val="00173A73"/>
    <w:rsid w:val="00B67AD9"/>
    <w:rsid w:val="00C2502A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Emphasis"/>
    <w:basedOn w:val="a0"/>
    <w:uiPriority w:val="20"/>
    <w:qFormat/>
    <w:rsid w:val="00C250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3603</Words>
  <Characters>20542</Characters>
  <Application>Microsoft Office Word</Application>
  <DocSecurity>0</DocSecurity>
  <Lines>171</Lines>
  <Paragraphs>48</Paragraphs>
  <ScaleCrop>false</ScaleCrop>
  <Company/>
  <LinksUpToDate>false</LinksUpToDate>
  <CharactersWithSpaces>24097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2024-09-09T10:10:00Z</dcterms:created>
  <dcterms:modified xsi:type="dcterms:W3CDTF">2024-09-09T10:10:00Z</dcterms:modified>
</cp:coreProperties>
</file>