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CD" w:rsidRPr="00831602" w:rsidRDefault="00187ACD" w:rsidP="00831602">
      <w:pPr>
        <w:shd w:val="clear" w:color="auto" w:fill="FFFFFF"/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 w:rsidRPr="00831602">
        <w:rPr>
          <w:rFonts w:ascii="Arial" w:hAnsi="Arial" w:cs="Arial"/>
          <w:b/>
          <w:color w:val="000000"/>
          <w:spacing w:val="1"/>
          <w:sz w:val="32"/>
          <w:szCs w:val="32"/>
        </w:rPr>
        <w:t>СОБРАНИЕ ДЕПУТАТОВ</w:t>
      </w:r>
    </w:p>
    <w:p w:rsidR="00187ACD" w:rsidRPr="00831602" w:rsidRDefault="00187ACD" w:rsidP="00831602">
      <w:pPr>
        <w:shd w:val="clear" w:color="auto" w:fill="FFFFFF"/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 w:rsidRPr="00831602">
        <w:rPr>
          <w:rFonts w:ascii="Arial" w:hAnsi="Arial" w:cs="Arial"/>
          <w:b/>
          <w:sz w:val="32"/>
          <w:szCs w:val="32"/>
        </w:rPr>
        <w:t>ЩЕГОЛЯНСКОГО СЕЛЬСОАВЕТА</w:t>
      </w:r>
    </w:p>
    <w:p w:rsidR="00831602" w:rsidRPr="00831602" w:rsidRDefault="00187ACD" w:rsidP="00831602">
      <w:pPr>
        <w:shd w:val="clear" w:color="auto" w:fill="FFFFFF"/>
        <w:jc w:val="center"/>
        <w:rPr>
          <w:rFonts w:ascii="Arial" w:hAnsi="Arial" w:cs="Arial"/>
          <w:b/>
          <w:color w:val="000000"/>
          <w:spacing w:val="3"/>
          <w:sz w:val="32"/>
          <w:szCs w:val="32"/>
        </w:rPr>
      </w:pPr>
      <w:r w:rsidRPr="00831602">
        <w:rPr>
          <w:rFonts w:ascii="Arial" w:hAnsi="Arial" w:cs="Arial"/>
          <w:b/>
          <w:color w:val="000000"/>
          <w:spacing w:val="3"/>
          <w:sz w:val="32"/>
          <w:szCs w:val="32"/>
        </w:rPr>
        <w:t>БЕЛОВСКОГО РАЙОНА</w:t>
      </w:r>
    </w:p>
    <w:p w:rsidR="00187ACD" w:rsidRPr="00831602" w:rsidRDefault="00187ACD" w:rsidP="00831602">
      <w:pPr>
        <w:shd w:val="clear" w:color="auto" w:fill="FFFFFF"/>
        <w:jc w:val="center"/>
        <w:rPr>
          <w:rFonts w:ascii="Arial" w:hAnsi="Arial" w:cs="Arial"/>
          <w:b/>
          <w:color w:val="000000"/>
          <w:spacing w:val="3"/>
          <w:sz w:val="32"/>
          <w:szCs w:val="32"/>
        </w:rPr>
      </w:pPr>
      <w:r w:rsidRPr="00831602">
        <w:rPr>
          <w:rFonts w:ascii="Arial" w:hAnsi="Arial" w:cs="Arial"/>
          <w:b/>
          <w:color w:val="000000"/>
          <w:spacing w:val="3"/>
          <w:sz w:val="32"/>
          <w:szCs w:val="32"/>
        </w:rPr>
        <w:t>КУРСКОЙ ОБЛАСТИ</w:t>
      </w:r>
    </w:p>
    <w:p w:rsidR="00187ACD" w:rsidRPr="00831602" w:rsidRDefault="00187ACD" w:rsidP="00831602">
      <w:pPr>
        <w:jc w:val="center"/>
        <w:rPr>
          <w:rFonts w:ascii="Arial" w:hAnsi="Arial" w:cs="Arial"/>
          <w:b/>
          <w:sz w:val="32"/>
          <w:szCs w:val="32"/>
        </w:rPr>
      </w:pPr>
    </w:p>
    <w:p w:rsidR="00187ACD" w:rsidRPr="00831602" w:rsidRDefault="00187ACD" w:rsidP="00831602">
      <w:pPr>
        <w:jc w:val="center"/>
        <w:rPr>
          <w:rFonts w:ascii="Arial" w:hAnsi="Arial" w:cs="Arial"/>
          <w:b/>
          <w:sz w:val="32"/>
          <w:szCs w:val="32"/>
        </w:rPr>
      </w:pPr>
      <w:r w:rsidRPr="00831602">
        <w:rPr>
          <w:rFonts w:ascii="Arial" w:hAnsi="Arial" w:cs="Arial"/>
          <w:b/>
          <w:sz w:val="32"/>
          <w:szCs w:val="32"/>
        </w:rPr>
        <w:t>РЕШЕНИЕ</w:t>
      </w:r>
    </w:p>
    <w:p w:rsidR="00831602" w:rsidRPr="00831602" w:rsidRDefault="00831602" w:rsidP="00831602">
      <w:pPr>
        <w:jc w:val="center"/>
        <w:rPr>
          <w:rFonts w:ascii="Arial" w:hAnsi="Arial" w:cs="Arial"/>
          <w:b/>
          <w:sz w:val="32"/>
          <w:szCs w:val="32"/>
        </w:rPr>
      </w:pPr>
      <w:r w:rsidRPr="00831602">
        <w:rPr>
          <w:rFonts w:ascii="Arial" w:hAnsi="Arial" w:cs="Arial"/>
          <w:b/>
          <w:sz w:val="32"/>
          <w:szCs w:val="32"/>
        </w:rPr>
        <w:t>от 20.12.2019 года №</w:t>
      </w:r>
      <w:r w:rsidR="006B55C0">
        <w:rPr>
          <w:rFonts w:ascii="Arial" w:hAnsi="Arial" w:cs="Arial"/>
          <w:b/>
          <w:sz w:val="32"/>
          <w:szCs w:val="32"/>
        </w:rPr>
        <w:t>6/</w:t>
      </w:r>
      <w:bookmarkStart w:id="0" w:name="_GoBack"/>
      <w:bookmarkEnd w:id="0"/>
      <w:r w:rsidRPr="00831602">
        <w:rPr>
          <w:rFonts w:ascii="Arial" w:hAnsi="Arial" w:cs="Arial"/>
          <w:b/>
          <w:sz w:val="32"/>
          <w:szCs w:val="32"/>
        </w:rPr>
        <w:t>27/79</w:t>
      </w:r>
    </w:p>
    <w:p w:rsidR="00187ACD" w:rsidRPr="00831602" w:rsidRDefault="00187ACD" w:rsidP="00831602">
      <w:pPr>
        <w:jc w:val="center"/>
        <w:rPr>
          <w:rFonts w:ascii="Arial" w:hAnsi="Arial" w:cs="Arial"/>
          <w:sz w:val="32"/>
          <w:szCs w:val="32"/>
        </w:rPr>
      </w:pPr>
    </w:p>
    <w:p w:rsidR="00187ACD" w:rsidRPr="00831602" w:rsidRDefault="00187ACD" w:rsidP="00831602">
      <w:pPr>
        <w:jc w:val="center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831602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«Об утверждении Порядка взаимодействия органов местного самоуправления </w:t>
      </w:r>
      <w:proofErr w:type="spellStart"/>
      <w:r w:rsidRPr="00831602">
        <w:rPr>
          <w:rFonts w:ascii="Arial" w:hAnsi="Arial" w:cs="Arial"/>
          <w:b/>
          <w:sz w:val="32"/>
          <w:szCs w:val="32"/>
        </w:rPr>
        <w:t>Щеголянского</w:t>
      </w:r>
      <w:proofErr w:type="spellEnd"/>
      <w:r w:rsidRPr="00831602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сельсовета Беловского района Курской области с организаторами добровольческой (волонтерской) деятельности и добровольческими (волонтерскими) организациями»</w:t>
      </w:r>
    </w:p>
    <w:p w:rsidR="00831602" w:rsidRPr="00831602" w:rsidRDefault="00831602" w:rsidP="00831602">
      <w:pPr>
        <w:jc w:val="center"/>
        <w:rPr>
          <w:rFonts w:ascii="Arial" w:hAnsi="Arial" w:cs="Arial"/>
          <w:b/>
          <w:color w:val="FFFFFF"/>
          <w:sz w:val="32"/>
          <w:szCs w:val="32"/>
        </w:rPr>
      </w:pPr>
    </w:p>
    <w:p w:rsidR="00187ACD" w:rsidRPr="00831602" w:rsidRDefault="00187ACD" w:rsidP="00831602">
      <w:pPr>
        <w:rPr>
          <w:rFonts w:ascii="Arial" w:hAnsi="Arial" w:cs="Arial"/>
          <w:color w:val="000000"/>
          <w:sz w:val="2"/>
          <w:szCs w:val="2"/>
        </w:rPr>
      </w:pPr>
      <w:r w:rsidRPr="00831602">
        <w:rPr>
          <w:rFonts w:ascii="Arial" w:hAnsi="Arial" w:cs="Arial"/>
          <w:b/>
          <w:bCs/>
          <w:color w:val="707070"/>
          <w:sz w:val="2"/>
        </w:rPr>
        <w:t>0</w:t>
      </w:r>
    </w:p>
    <w:p w:rsidR="00187ACD" w:rsidRPr="00831602" w:rsidRDefault="00187ACD" w:rsidP="00831602">
      <w:pPr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831602">
        <w:rPr>
          <w:rFonts w:ascii="Arial" w:hAnsi="Arial" w:cs="Arial"/>
          <w:color w:val="000000"/>
        </w:rPr>
        <w:t>Руководствуясь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831602">
        <w:rPr>
          <w:rFonts w:ascii="Arial" w:hAnsi="Arial" w:cs="Arial"/>
          <w:color w:val="000000"/>
        </w:rPr>
        <w:t>волонтерстве</w:t>
      </w:r>
      <w:proofErr w:type="spellEnd"/>
      <w:r w:rsidRPr="00831602">
        <w:rPr>
          <w:rFonts w:ascii="Arial" w:hAnsi="Arial" w:cs="Arial"/>
          <w:color w:val="000000"/>
        </w:rPr>
        <w:t>)», Постановлением Правительства РФ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</w:t>
      </w:r>
      <w:proofErr w:type="gramEnd"/>
      <w:r w:rsidRPr="00831602">
        <w:rPr>
          <w:rFonts w:ascii="Arial" w:hAnsi="Arial" w:cs="Arial"/>
          <w:color w:val="000000"/>
        </w:rPr>
        <w:t xml:space="preserve">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Собрание депутатов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  <w:color w:val="000000"/>
        </w:rPr>
        <w:t xml:space="preserve"> сельсовета Беловского района Курской области</w:t>
      </w:r>
      <w:r w:rsidRPr="00831602">
        <w:rPr>
          <w:rFonts w:ascii="Arial" w:hAnsi="Arial" w:cs="Arial"/>
          <w:color w:val="000000"/>
          <w:sz w:val="27"/>
          <w:szCs w:val="27"/>
        </w:rPr>
        <w:t xml:space="preserve"> </w:t>
      </w:r>
      <w:r w:rsidRPr="00831602">
        <w:rPr>
          <w:rFonts w:ascii="Arial" w:hAnsi="Arial" w:cs="Arial"/>
          <w:b/>
          <w:color w:val="000000"/>
        </w:rPr>
        <w:t>РЕШИЛО:</w:t>
      </w:r>
    </w:p>
    <w:p w:rsidR="00187ACD" w:rsidRPr="00831602" w:rsidRDefault="00187ACD" w:rsidP="00831602">
      <w:pPr>
        <w:ind w:firstLine="708"/>
        <w:jc w:val="both"/>
        <w:rPr>
          <w:rFonts w:ascii="Arial" w:hAnsi="Arial" w:cs="Arial"/>
          <w:color w:val="000000"/>
        </w:rPr>
      </w:pPr>
      <w:r w:rsidRPr="00831602">
        <w:rPr>
          <w:rFonts w:ascii="Arial" w:hAnsi="Arial" w:cs="Arial"/>
          <w:color w:val="000000"/>
        </w:rPr>
        <w:t xml:space="preserve">1. Утвердить Порядок взаимодействия органов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  <w:color w:val="000000"/>
        </w:rPr>
        <w:t xml:space="preserve"> сельсовета Беловского района Курской области с организаторами добровольческой (волонтерской) деятельности и добровольческими (волонтерскими) организациями согласно приложению.</w:t>
      </w:r>
    </w:p>
    <w:p w:rsidR="00187ACD" w:rsidRPr="00831602" w:rsidRDefault="00187ACD" w:rsidP="00831602">
      <w:pPr>
        <w:ind w:firstLine="708"/>
        <w:jc w:val="both"/>
        <w:rPr>
          <w:rFonts w:ascii="Arial" w:hAnsi="Arial" w:cs="Arial"/>
          <w:color w:val="000000"/>
        </w:rPr>
      </w:pPr>
      <w:r w:rsidRPr="00831602">
        <w:rPr>
          <w:rFonts w:ascii="Arial" w:hAnsi="Arial" w:cs="Arial"/>
          <w:color w:val="000000"/>
        </w:rPr>
        <w:t xml:space="preserve">2. Опубликовать Постановление на официальном сайте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  <w:color w:val="000000"/>
        </w:rPr>
        <w:t xml:space="preserve"> сельсовета Беловского района Курской области в сети «Интернет», а также обнародовать на информационных стендах Администрации.</w:t>
      </w:r>
    </w:p>
    <w:p w:rsidR="00187ACD" w:rsidRPr="00831602" w:rsidRDefault="00187ACD" w:rsidP="00831602">
      <w:pPr>
        <w:ind w:firstLine="708"/>
        <w:jc w:val="both"/>
        <w:rPr>
          <w:rFonts w:ascii="Arial" w:hAnsi="Arial" w:cs="Arial"/>
          <w:color w:val="000000"/>
        </w:rPr>
      </w:pPr>
      <w:r w:rsidRPr="00831602">
        <w:rPr>
          <w:rFonts w:ascii="Arial" w:hAnsi="Arial" w:cs="Arial"/>
          <w:color w:val="000000"/>
        </w:rPr>
        <w:t>3. Настоящее решение вступает в силу со дня его опубликования (обнародования).</w:t>
      </w:r>
    </w:p>
    <w:p w:rsidR="00187ACD" w:rsidRPr="00831602" w:rsidRDefault="00187ACD" w:rsidP="00831602">
      <w:pPr>
        <w:ind w:firstLine="708"/>
        <w:jc w:val="both"/>
        <w:rPr>
          <w:rFonts w:ascii="Arial" w:hAnsi="Arial" w:cs="Arial"/>
          <w:color w:val="000000"/>
        </w:rPr>
      </w:pPr>
    </w:p>
    <w:p w:rsidR="00187ACD" w:rsidRPr="00831602" w:rsidRDefault="00187ACD" w:rsidP="00831602">
      <w:pPr>
        <w:jc w:val="both"/>
        <w:rPr>
          <w:rFonts w:ascii="Arial" w:hAnsi="Arial" w:cs="Arial"/>
          <w:color w:val="000000"/>
        </w:rPr>
      </w:pPr>
      <w:r w:rsidRPr="00831602">
        <w:rPr>
          <w:rFonts w:ascii="Arial" w:hAnsi="Arial" w:cs="Arial"/>
          <w:color w:val="000000"/>
        </w:rPr>
        <w:t>Председатель Собрания депутатов</w:t>
      </w:r>
    </w:p>
    <w:p w:rsidR="00187ACD" w:rsidRPr="00831602" w:rsidRDefault="00187ACD" w:rsidP="00831602">
      <w:pPr>
        <w:tabs>
          <w:tab w:val="left" w:pos="7095"/>
        </w:tabs>
        <w:jc w:val="both"/>
        <w:rPr>
          <w:rFonts w:ascii="Arial" w:hAnsi="Arial" w:cs="Arial"/>
          <w:color w:val="000000"/>
        </w:rPr>
      </w:pP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  <w:color w:val="000000"/>
        </w:rPr>
        <w:t xml:space="preserve"> сельсовета </w:t>
      </w:r>
      <w:r w:rsidR="00831602" w:rsidRPr="00831602">
        <w:rPr>
          <w:rFonts w:ascii="Arial" w:hAnsi="Arial" w:cs="Arial"/>
          <w:color w:val="000000"/>
        </w:rPr>
        <w:t xml:space="preserve">                                                               </w:t>
      </w:r>
      <w:proofErr w:type="spellStart"/>
      <w:r w:rsidRPr="00831602">
        <w:rPr>
          <w:rFonts w:ascii="Arial" w:hAnsi="Arial" w:cs="Arial"/>
          <w:color w:val="000000"/>
        </w:rPr>
        <w:t>В.Н.Губарев</w:t>
      </w:r>
      <w:proofErr w:type="spellEnd"/>
    </w:p>
    <w:p w:rsidR="00187ACD" w:rsidRPr="00831602" w:rsidRDefault="00187ACD" w:rsidP="00831602">
      <w:pPr>
        <w:jc w:val="both"/>
        <w:rPr>
          <w:rFonts w:ascii="Arial" w:hAnsi="Arial" w:cs="Arial"/>
          <w:color w:val="000000"/>
        </w:rPr>
      </w:pPr>
    </w:p>
    <w:p w:rsidR="00187ACD" w:rsidRPr="00831602" w:rsidRDefault="00187ACD" w:rsidP="00831602">
      <w:pPr>
        <w:tabs>
          <w:tab w:val="left" w:pos="7140"/>
        </w:tabs>
        <w:jc w:val="both"/>
        <w:rPr>
          <w:rFonts w:ascii="Arial" w:hAnsi="Arial" w:cs="Arial"/>
          <w:color w:val="000000"/>
        </w:rPr>
      </w:pPr>
      <w:r w:rsidRPr="00831602">
        <w:rPr>
          <w:rFonts w:ascii="Arial" w:hAnsi="Arial" w:cs="Arial"/>
          <w:color w:val="000000"/>
        </w:rPr>
        <w:t xml:space="preserve">Глава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  <w:color w:val="000000"/>
        </w:rPr>
        <w:t xml:space="preserve"> сельсовета</w:t>
      </w:r>
      <w:r w:rsidR="00831602" w:rsidRPr="00831602">
        <w:rPr>
          <w:rFonts w:ascii="Arial" w:hAnsi="Arial" w:cs="Arial"/>
          <w:color w:val="000000"/>
        </w:rPr>
        <w:t xml:space="preserve">                                                     </w:t>
      </w:r>
      <w:proofErr w:type="spellStart"/>
      <w:r w:rsidRPr="00831602">
        <w:rPr>
          <w:rFonts w:ascii="Arial" w:hAnsi="Arial" w:cs="Arial"/>
          <w:color w:val="000000"/>
        </w:rPr>
        <w:t>И.В.Малахов</w:t>
      </w:r>
      <w:proofErr w:type="spellEnd"/>
    </w:p>
    <w:p w:rsidR="00831602" w:rsidRPr="00831602" w:rsidRDefault="00831602" w:rsidP="00831602">
      <w:pPr>
        <w:tabs>
          <w:tab w:val="left" w:pos="7140"/>
        </w:tabs>
        <w:jc w:val="both"/>
        <w:rPr>
          <w:rFonts w:ascii="Arial" w:hAnsi="Arial" w:cs="Arial"/>
          <w:color w:val="000000"/>
        </w:rPr>
      </w:pPr>
    </w:p>
    <w:p w:rsidR="00831602" w:rsidRPr="00831602" w:rsidRDefault="00831602" w:rsidP="00831602">
      <w:pPr>
        <w:tabs>
          <w:tab w:val="left" w:pos="7140"/>
        </w:tabs>
        <w:jc w:val="both"/>
        <w:rPr>
          <w:rFonts w:ascii="Arial" w:hAnsi="Arial" w:cs="Arial"/>
          <w:color w:val="000000"/>
        </w:rPr>
      </w:pPr>
    </w:p>
    <w:p w:rsidR="00831602" w:rsidRPr="00831602" w:rsidRDefault="00831602" w:rsidP="00831602">
      <w:pPr>
        <w:tabs>
          <w:tab w:val="left" w:pos="7140"/>
        </w:tabs>
        <w:jc w:val="both"/>
        <w:rPr>
          <w:rFonts w:ascii="Arial" w:hAnsi="Arial" w:cs="Arial"/>
          <w:color w:val="000000"/>
        </w:rPr>
      </w:pPr>
    </w:p>
    <w:p w:rsidR="00187ACD" w:rsidRPr="00831602" w:rsidRDefault="00187ACD" w:rsidP="00831602">
      <w:pPr>
        <w:jc w:val="right"/>
        <w:rPr>
          <w:rFonts w:ascii="Arial" w:hAnsi="Arial" w:cs="Arial"/>
          <w:color w:val="000000"/>
        </w:rPr>
      </w:pPr>
      <w:r w:rsidRPr="00831602">
        <w:rPr>
          <w:rFonts w:ascii="Arial" w:hAnsi="Arial" w:cs="Arial"/>
          <w:color w:val="000000"/>
        </w:rPr>
        <w:lastRenderedPageBreak/>
        <w:t>Утверждено Решением</w:t>
      </w:r>
    </w:p>
    <w:p w:rsidR="00831602" w:rsidRDefault="00187ACD" w:rsidP="00831602">
      <w:pPr>
        <w:jc w:val="right"/>
        <w:rPr>
          <w:rFonts w:ascii="Arial" w:hAnsi="Arial" w:cs="Arial"/>
          <w:color w:val="000000"/>
        </w:rPr>
      </w:pPr>
      <w:r w:rsidRPr="00831602">
        <w:rPr>
          <w:rFonts w:ascii="Arial" w:hAnsi="Arial" w:cs="Arial"/>
          <w:color w:val="000000"/>
        </w:rPr>
        <w:t xml:space="preserve">Собрания депутатов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  <w:color w:val="000000"/>
        </w:rPr>
        <w:t xml:space="preserve"> сельсовета Беловского района</w:t>
      </w:r>
    </w:p>
    <w:p w:rsidR="00187ACD" w:rsidRPr="00831602" w:rsidRDefault="006B55C0" w:rsidP="00831602">
      <w:pPr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Курской области 20.12.2019г.№6/</w:t>
      </w:r>
      <w:r w:rsidR="00187ACD" w:rsidRPr="00831602">
        <w:rPr>
          <w:rFonts w:ascii="Arial" w:hAnsi="Arial" w:cs="Arial"/>
          <w:color w:val="000000"/>
        </w:rPr>
        <w:t xml:space="preserve">27/79                                                                                               </w:t>
      </w:r>
    </w:p>
    <w:p w:rsidR="00831602" w:rsidRDefault="00831602" w:rsidP="008316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187ACD" w:rsidRPr="00831602" w:rsidRDefault="00187ACD" w:rsidP="008316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31602">
        <w:rPr>
          <w:rFonts w:ascii="Arial" w:hAnsi="Arial" w:cs="Arial"/>
          <w:b/>
          <w:bCs/>
          <w:sz w:val="32"/>
          <w:szCs w:val="32"/>
        </w:rPr>
        <w:t>ПОРЯДОК</w:t>
      </w:r>
    </w:p>
    <w:p w:rsidR="00187ACD" w:rsidRPr="00831602" w:rsidRDefault="00187ACD" w:rsidP="008316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31602">
        <w:rPr>
          <w:rFonts w:ascii="Arial" w:hAnsi="Arial" w:cs="Arial"/>
          <w:b/>
          <w:bCs/>
          <w:sz w:val="32"/>
          <w:szCs w:val="32"/>
        </w:rPr>
        <w:t xml:space="preserve">взаимодействия органов местного самоуправления </w:t>
      </w:r>
      <w:proofErr w:type="spellStart"/>
      <w:r w:rsidRPr="00831602">
        <w:rPr>
          <w:rFonts w:ascii="Arial" w:hAnsi="Arial" w:cs="Arial"/>
          <w:b/>
          <w:color w:val="000000"/>
          <w:sz w:val="32"/>
          <w:szCs w:val="32"/>
        </w:rPr>
        <w:t>Щеголянского</w:t>
      </w:r>
      <w:proofErr w:type="spellEnd"/>
      <w:r w:rsidRPr="00831602">
        <w:rPr>
          <w:rFonts w:ascii="Arial" w:hAnsi="Arial" w:cs="Arial"/>
          <w:b/>
          <w:bCs/>
          <w:sz w:val="32"/>
          <w:szCs w:val="32"/>
        </w:rPr>
        <w:t xml:space="preserve"> сельсовета Беловского района Курской области с организаторами добровольческой (волонтерской) деятельности, добровольческими (волонтерскими) организациями</w:t>
      </w:r>
    </w:p>
    <w:p w:rsidR="00187ACD" w:rsidRPr="00831602" w:rsidRDefault="00187ACD" w:rsidP="0083160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8"/>
          <w:szCs w:val="28"/>
        </w:rPr>
      </w:pP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1. </w:t>
      </w:r>
      <w:proofErr w:type="gramStart"/>
      <w:r w:rsidRPr="00831602">
        <w:rPr>
          <w:rFonts w:ascii="Arial" w:hAnsi="Arial" w:cs="Arial"/>
        </w:rPr>
        <w:t xml:space="preserve">Настоящий порядок взаимодействия органов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Беловского района Курской области с организаторами добровольческой (волонтерской) деятельности, добровольческими (волонтерскими) организациями (далее соответственно - Порядок, организаторы добровольческой деятельности, добровольческие организации, добровольческая деятельность) определяет правила заключения соглашения о взаимодействии между органами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Беловского района Курской области с организаторами добровольческой деятельности, добровольческими организациями в области содействия в оказании медицинской помощи в</w:t>
      </w:r>
      <w:proofErr w:type="gramEnd"/>
      <w:r w:rsidRPr="00831602">
        <w:rPr>
          <w:rFonts w:ascii="Arial" w:hAnsi="Arial" w:cs="Arial"/>
        </w:rPr>
        <w:t xml:space="preserve"> </w:t>
      </w:r>
      <w:proofErr w:type="gramStart"/>
      <w:r w:rsidRPr="00831602">
        <w:rPr>
          <w:rFonts w:ascii="Arial" w:hAnsi="Arial" w:cs="Arial"/>
        </w:rPr>
        <w:t>организациях</w:t>
      </w:r>
      <w:proofErr w:type="gramEnd"/>
      <w:r w:rsidRPr="00831602">
        <w:rPr>
          <w:rFonts w:ascii="Arial" w:hAnsi="Arial" w:cs="Arial"/>
        </w:rPr>
        <w:t>, оказывающих медицинскую помощь.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2. В целях осуществления взаимодействия организатор добровольческой деятельности, добровольческая организация направляет в орган местного самоуправления (Администрацию, Собрание депутатов)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Беловского района Курской области (далее – орган местного самоуправления) предложение о намерении взаимодействовать в части организации добровольческой деятельности (далее - предложение).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3. Предложение направляется почтовым отправлением с описью вложения или в форме электронного документа через информационно-телекоммуникационную сеть "Интернет" (далее - сеть "Интернет").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4. Предложение должно содержать следующую информацию: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г) сведения об адресе официального сайта или официальной страницы в сети "Интернет" (при наличии);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831602">
        <w:rPr>
          <w:rFonts w:ascii="Arial" w:hAnsi="Arial" w:cs="Arial"/>
        </w:rPr>
        <w:t>волонтерства</w:t>
      </w:r>
      <w:proofErr w:type="spellEnd"/>
      <w:r w:rsidRPr="00831602">
        <w:rPr>
          <w:rFonts w:ascii="Arial" w:hAnsi="Arial" w:cs="Arial"/>
        </w:rPr>
        <w:t>) (при наличии);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е) перечень предлагаемых к осуществлению видов работ (услуг) в целях, предусмотренных </w:t>
      </w:r>
      <w:hyperlink r:id="rId8" w:history="1">
        <w:r w:rsidRPr="00831602">
          <w:rPr>
            <w:rFonts w:ascii="Arial" w:hAnsi="Arial" w:cs="Arial"/>
            <w:color w:val="0000FF"/>
          </w:rPr>
          <w:t>пунктом 1 статьи 2</w:t>
        </w:r>
      </w:hyperlink>
      <w:r w:rsidRPr="00831602">
        <w:rPr>
          <w:rFonts w:ascii="Arial" w:hAnsi="Arial" w:cs="Arial"/>
        </w:rPr>
        <w:t xml:space="preserve"> Федерального закона Российской Федерации от 11 августа </w:t>
      </w:r>
      <w:smartTag w:uri="urn:schemas-microsoft-com:office:smarttags" w:element="metricconverter">
        <w:smartTagPr>
          <w:attr w:name="ProductID" w:val="1995 г"/>
        </w:smartTagPr>
        <w:r w:rsidRPr="00831602">
          <w:rPr>
            <w:rFonts w:ascii="Arial" w:hAnsi="Arial" w:cs="Arial"/>
          </w:rPr>
          <w:t>1995 г</w:t>
        </w:r>
      </w:smartTag>
      <w:r w:rsidRPr="00831602">
        <w:rPr>
          <w:rFonts w:ascii="Arial" w:hAnsi="Arial" w:cs="Arial"/>
        </w:rPr>
        <w:t>. N 135-ФЗ "О благотворительной деятельности и добровольчестве (</w:t>
      </w:r>
      <w:proofErr w:type="spellStart"/>
      <w:r w:rsidRPr="00831602">
        <w:rPr>
          <w:rFonts w:ascii="Arial" w:hAnsi="Arial" w:cs="Arial"/>
        </w:rPr>
        <w:t>волонтерстве</w:t>
      </w:r>
      <w:proofErr w:type="spellEnd"/>
      <w:r w:rsidRPr="00831602">
        <w:rPr>
          <w:rFonts w:ascii="Arial" w:hAnsi="Arial" w:cs="Arial"/>
        </w:rPr>
        <w:t>)" (далее - Закон о добровольческой деятельности);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ж) описание условий оказания работ (услуг), возможные сроки и объемы работ (услуг);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lastRenderedPageBreak/>
        <w:t>з) уровень подготовки, компетенции, образования и профессиональных навыков добровольцев (волонтеров);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и) наличие опыта соответствующей деятельности организатора добровольческой деятельности, добровольческой организации.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5. Орган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рассматривает предложение в срок, не превышающий 10 рабочих дней со дня его поступления.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6. В случае если необходимо запросить дополнительную информацию у организатора добровольческой деятельности, добровольческой организации, срок рассмотрения предложения может быть увеличен на 10 рабочих дней.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7. По результатам рассмотрения предложения орган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выносит решение о принятии предложения или об отказе в принятии с указанием причин, послуживших основанием для такого решения.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8. Орган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9. В случае принятия предложения орган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б) о правовых нормах, регламентирующих работу орган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е) об иных условиях осуществления добровольческой деятельности.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10. Взаимодействие органа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с организатором добровольческой деятельности, добровольческой организацией осуществляется на основании соглашения о взаимодействии, за исключением случаев, определенных сторонами.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11. В случае принятия решения об одобрении предложения орган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заключает с организатором добровольческой деятельности, добровольческой организацией соглашение о взаимодействии.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12. Основаниями для принятия органом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решения об отказе в принятии предложения организатора добровольческой деятельности, добровольческой организацией о взаимодействии являются: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- не предоставление сведений, а равно предоставление ложных сведений, указанных в пункте 4 настоящего Порядка;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831602">
        <w:rPr>
          <w:rFonts w:ascii="Arial" w:hAnsi="Arial" w:cs="Arial"/>
        </w:rPr>
        <w:t xml:space="preserve">- перечень предлагаемых к осуществлению видов работ (услуг) в целях, </w:t>
      </w:r>
      <w:r w:rsidRPr="00831602">
        <w:rPr>
          <w:rFonts w:ascii="Arial" w:hAnsi="Arial" w:cs="Arial"/>
        </w:rPr>
        <w:lastRenderedPageBreak/>
        <w:t>предусмотренных пунктом 1 статьи 2 Федерального закона Российской Федерации от 11 августа 1995 г. N 135-ФЗ "О благотворительной деятельности и добровольчестве (</w:t>
      </w:r>
      <w:proofErr w:type="spellStart"/>
      <w:r w:rsidRPr="00831602">
        <w:rPr>
          <w:rFonts w:ascii="Arial" w:hAnsi="Arial" w:cs="Arial"/>
        </w:rPr>
        <w:t>волонтерстве</w:t>
      </w:r>
      <w:proofErr w:type="spellEnd"/>
      <w:r w:rsidRPr="00831602">
        <w:rPr>
          <w:rFonts w:ascii="Arial" w:hAnsi="Arial" w:cs="Arial"/>
        </w:rPr>
        <w:t>)" не относится к компетенции органа местного самоуправления, предусмотренной Федеральным законом от 6 октября 2003 г. N 131-ФЗ "Об общих принципах организации местного самоуправления в Российской Федерации", Уставом муниципального образования;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- запрашиваемые меры поддержки не предусмотрены Законом о добровольческой деятельности;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- отсутствие возможности предоставления органом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запрашиваемых мер поддержки, помещений и необходимого оборудования;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13. Все споры и разногласия, которые могут возникнуть между органом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и организатором добровольческой деятельности, добровольческой организацией, разрешаются путем проведения переговоров между сторонами.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14. Срок заключения соглашения о взаимодействии с орган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15. Соглашение о взаимодействии между орган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и организатором добровольческой деятельности, добровольческой организацией должно предусматривать следующее: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9" w:history="1">
        <w:r w:rsidRPr="00831602">
          <w:rPr>
            <w:rFonts w:ascii="Arial" w:hAnsi="Arial" w:cs="Arial"/>
            <w:color w:val="0000FF"/>
          </w:rPr>
          <w:t>пункте 1 статьи 2</w:t>
        </w:r>
      </w:hyperlink>
      <w:r w:rsidRPr="00831602">
        <w:rPr>
          <w:rFonts w:ascii="Arial" w:hAnsi="Arial" w:cs="Arial"/>
        </w:rPr>
        <w:t xml:space="preserve"> Закона о добровольческой деятельности;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б) условия осуществления добровольческой деятельности;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органа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для оперативного решения вопросов, возникающих при взаимодействии;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г) порядок, в соответствии с которым орган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 xml:space="preserve">д) возможность предоставления органом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 мер поддержки, предусмотренных Законом о добровольческой деятельности, помещений и необходимого оборудования;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831602">
        <w:rPr>
          <w:rFonts w:ascii="Arial" w:hAnsi="Arial" w:cs="Arial"/>
        </w:rPr>
        <w:t>волонтерства</w:t>
      </w:r>
      <w:proofErr w:type="spellEnd"/>
      <w:r w:rsidRPr="00831602">
        <w:rPr>
          <w:rFonts w:ascii="Arial" w:hAnsi="Arial" w:cs="Arial"/>
        </w:rPr>
        <w:t>);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t>и) иные положения, не противоречащие законодательству Российской Федерации.</w:t>
      </w:r>
    </w:p>
    <w:p w:rsidR="00187ACD" w:rsidRPr="00831602" w:rsidRDefault="00187ACD" w:rsidP="008316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02">
        <w:rPr>
          <w:rFonts w:ascii="Arial" w:hAnsi="Arial" w:cs="Arial"/>
        </w:rPr>
        <w:lastRenderedPageBreak/>
        <w:t xml:space="preserve">16. Должностное лицо органа местного самоуправления </w:t>
      </w:r>
      <w:proofErr w:type="spellStart"/>
      <w:r w:rsidRPr="00831602">
        <w:rPr>
          <w:rFonts w:ascii="Arial" w:hAnsi="Arial" w:cs="Arial"/>
          <w:color w:val="000000"/>
        </w:rPr>
        <w:t>Щеголянского</w:t>
      </w:r>
      <w:proofErr w:type="spellEnd"/>
      <w:r w:rsidRPr="00831602">
        <w:rPr>
          <w:rFonts w:ascii="Arial" w:hAnsi="Arial" w:cs="Arial"/>
        </w:rPr>
        <w:t xml:space="preserve"> сельсовета,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187ACD" w:rsidRPr="00831602" w:rsidRDefault="00187ACD" w:rsidP="00831602">
      <w:pPr>
        <w:rPr>
          <w:rFonts w:ascii="Arial" w:hAnsi="Arial" w:cs="Arial"/>
        </w:rPr>
      </w:pPr>
    </w:p>
    <w:p w:rsidR="00187ACD" w:rsidRPr="00831602" w:rsidRDefault="00187ACD" w:rsidP="00831602">
      <w:pPr>
        <w:widowControl/>
        <w:suppressAutoHyphens w:val="0"/>
        <w:rPr>
          <w:rFonts w:ascii="Arial" w:hAnsi="Arial" w:cs="Arial"/>
          <w:b/>
          <w:bCs/>
          <w:kern w:val="2"/>
          <w:lang w:eastAsia="hi-IN" w:bidi="hi-IN"/>
        </w:rPr>
      </w:pPr>
    </w:p>
    <w:sectPr w:rsidR="00187ACD" w:rsidRPr="00831602" w:rsidSect="00831602">
      <w:pgSz w:w="11901" w:h="16817"/>
      <w:pgMar w:top="1134" w:right="1247" w:bottom="1134" w:left="153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6B" w:rsidRDefault="00D8006B" w:rsidP="00977495">
      <w:r>
        <w:separator/>
      </w:r>
    </w:p>
  </w:endnote>
  <w:endnote w:type="continuationSeparator" w:id="0">
    <w:p w:rsidR="00D8006B" w:rsidRDefault="00D8006B" w:rsidP="0097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6B" w:rsidRDefault="00D8006B" w:rsidP="00977495">
      <w:r>
        <w:separator/>
      </w:r>
    </w:p>
  </w:footnote>
  <w:footnote w:type="continuationSeparator" w:id="0">
    <w:p w:rsidR="00D8006B" w:rsidRDefault="00D8006B" w:rsidP="0097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6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6DA22093"/>
    <w:multiLevelType w:val="hybridMultilevel"/>
    <w:tmpl w:val="39C4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553"/>
    <w:rsid w:val="0003766B"/>
    <w:rsid w:val="000463DB"/>
    <w:rsid w:val="000A15FB"/>
    <w:rsid w:val="000B51D4"/>
    <w:rsid w:val="00107CC9"/>
    <w:rsid w:val="001711D9"/>
    <w:rsid w:val="001826BB"/>
    <w:rsid w:val="00187ACD"/>
    <w:rsid w:val="001A14A0"/>
    <w:rsid w:val="001B15AE"/>
    <w:rsid w:val="001E5158"/>
    <w:rsid w:val="0024370D"/>
    <w:rsid w:val="00243C8D"/>
    <w:rsid w:val="00270177"/>
    <w:rsid w:val="00273187"/>
    <w:rsid w:val="002824BF"/>
    <w:rsid w:val="002B4789"/>
    <w:rsid w:val="002C2539"/>
    <w:rsid w:val="002E2FC6"/>
    <w:rsid w:val="003323E3"/>
    <w:rsid w:val="003B670F"/>
    <w:rsid w:val="003E0AE5"/>
    <w:rsid w:val="0046786F"/>
    <w:rsid w:val="004E47FE"/>
    <w:rsid w:val="00511B0D"/>
    <w:rsid w:val="00517158"/>
    <w:rsid w:val="0051732F"/>
    <w:rsid w:val="00530F20"/>
    <w:rsid w:val="005F6909"/>
    <w:rsid w:val="005F7325"/>
    <w:rsid w:val="00622101"/>
    <w:rsid w:val="00642553"/>
    <w:rsid w:val="006602F9"/>
    <w:rsid w:val="006625A9"/>
    <w:rsid w:val="00664EDB"/>
    <w:rsid w:val="006A6C2D"/>
    <w:rsid w:val="006B55C0"/>
    <w:rsid w:val="006F0564"/>
    <w:rsid w:val="00702808"/>
    <w:rsid w:val="00754328"/>
    <w:rsid w:val="00774FD1"/>
    <w:rsid w:val="007A2DB6"/>
    <w:rsid w:val="007C0ABD"/>
    <w:rsid w:val="00814A06"/>
    <w:rsid w:val="00831602"/>
    <w:rsid w:val="00867607"/>
    <w:rsid w:val="008C55AE"/>
    <w:rsid w:val="008F3D8F"/>
    <w:rsid w:val="008F52ED"/>
    <w:rsid w:val="009374B0"/>
    <w:rsid w:val="00977495"/>
    <w:rsid w:val="009B7FD3"/>
    <w:rsid w:val="009E1F22"/>
    <w:rsid w:val="00AE3955"/>
    <w:rsid w:val="00AF21DA"/>
    <w:rsid w:val="00B25BEC"/>
    <w:rsid w:val="00B30AB9"/>
    <w:rsid w:val="00CB3370"/>
    <w:rsid w:val="00CC2DA4"/>
    <w:rsid w:val="00D8006B"/>
    <w:rsid w:val="00DA6781"/>
    <w:rsid w:val="00E060B6"/>
    <w:rsid w:val="00E25070"/>
    <w:rsid w:val="00E30C1F"/>
    <w:rsid w:val="00E35863"/>
    <w:rsid w:val="00E81532"/>
    <w:rsid w:val="00EA0EFC"/>
    <w:rsid w:val="00EB7181"/>
    <w:rsid w:val="00EF3737"/>
    <w:rsid w:val="00F425EC"/>
    <w:rsid w:val="00F50CF5"/>
    <w:rsid w:val="00FA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53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42553"/>
    <w:pPr>
      <w:keepNext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642553"/>
    <w:rPr>
      <w:rFonts w:ascii="Cambria" w:hAnsi="Cambria" w:cs="Mangal"/>
      <w:b/>
      <w:bCs/>
      <w:kern w:val="2"/>
      <w:sz w:val="23"/>
      <w:szCs w:val="23"/>
      <w:lang w:eastAsia="hi-IN" w:bidi="hi-IN"/>
    </w:rPr>
  </w:style>
  <w:style w:type="paragraph" w:styleId="a3">
    <w:name w:val="Body Text"/>
    <w:basedOn w:val="a"/>
    <w:link w:val="a4"/>
    <w:uiPriority w:val="99"/>
    <w:semiHidden/>
    <w:rsid w:val="00642553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642553"/>
    <w:rPr>
      <w:rFonts w:ascii="Times New Roman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C253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2C2539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5">
    <w:name w:val="Hyperlink"/>
    <w:uiPriority w:val="99"/>
    <w:semiHidden/>
    <w:rsid w:val="00774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774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77495"/>
    <w:rPr>
      <w:rFonts w:ascii="Times New Roman" w:hAnsi="Times New Roman" w:cs="Times New Roman"/>
      <w:kern w:val="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774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77495"/>
    <w:rPr>
      <w:rFonts w:ascii="Times New Roman" w:hAnsi="Times New Roman" w:cs="Times New Roman"/>
      <w:kern w:val="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9774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977495"/>
    <w:rPr>
      <w:rFonts w:ascii="Segoe UI" w:hAnsi="Segoe UI" w:cs="Segoe UI"/>
      <w:kern w:val="1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61F4A27BCBF905B5024BDC8ACFC7F893B3DBC27EC5E26315EA063D84E410539EE6B5CE4F73F87B0F94C2B91CEEF6917A20BF34L2t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61F4A27BCBF905B5024BDC8ACFC7F893B3DBC27EC5E26315EA063D84E410539EE6B5CE4F73F87B0F94C2B91CEEF6917A20BF34L2t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1745</Words>
  <Characters>9950</Characters>
  <Application>Microsoft Office Word</Application>
  <DocSecurity>0</DocSecurity>
  <Lines>82</Lines>
  <Paragraphs>23</Paragraphs>
  <ScaleCrop>false</ScaleCrop>
  <Company>proc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KORNEEVAMA</cp:lastModifiedBy>
  <cp:revision>8</cp:revision>
  <cp:lastPrinted>2019-12-26T13:20:00Z</cp:lastPrinted>
  <dcterms:created xsi:type="dcterms:W3CDTF">2019-12-02T13:41:00Z</dcterms:created>
  <dcterms:modified xsi:type="dcterms:W3CDTF">2020-01-10T12:23:00Z</dcterms:modified>
</cp:coreProperties>
</file>