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05AD" w:rsidRDefault="00D73D3D" w:rsidP="00C7460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«Гаражная амнистия»</w:t>
      </w:r>
      <w:r w:rsidR="00C746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эффективный инструмент регистрации недвижимости</w:t>
      </w:r>
    </w:p>
    <w:p w:rsidR="00A85B29" w:rsidRDefault="00A85B29" w:rsidP="00206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3D3D" w:rsidRPr="00D73D3D" w:rsidRDefault="00D73D3D" w:rsidP="0025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3D">
        <w:rPr>
          <w:rFonts w:ascii="Times New Roman" w:hAnsi="Times New Roman" w:cs="Times New Roman"/>
          <w:sz w:val="28"/>
          <w:szCs w:val="28"/>
        </w:rPr>
        <w:t>В </w:t>
      </w:r>
      <w:hyperlink r:id="rId7" w:history="1"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>Штабе общественной поддержки Курской области</w:t>
        </w:r>
      </w:hyperlink>
      <w:r w:rsidR="002C676D">
        <w:rPr>
          <w:rFonts w:ascii="Times New Roman" w:hAnsi="Times New Roman" w:cs="Times New Roman"/>
          <w:sz w:val="28"/>
          <w:szCs w:val="28"/>
        </w:rPr>
        <w:t> прошел круглый стол по теме «Гаражная</w:t>
      </w:r>
      <w:r w:rsidRPr="00D73D3D">
        <w:rPr>
          <w:rFonts w:ascii="Times New Roman" w:hAnsi="Times New Roman" w:cs="Times New Roman"/>
          <w:sz w:val="28"/>
          <w:szCs w:val="28"/>
        </w:rPr>
        <w:t xml:space="preserve"> амнистия»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180" w:rsidRDefault="00D73D3D" w:rsidP="0025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3D">
        <w:rPr>
          <w:rFonts w:ascii="Times New Roman" w:hAnsi="Times New Roman" w:cs="Times New Roman"/>
          <w:sz w:val="28"/>
          <w:szCs w:val="28"/>
        </w:rPr>
        <w:t> Спикерами выступили юрист Центра правовой поддержки </w:t>
      </w:r>
      <w:hyperlink r:id="rId8" w:history="1"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 xml:space="preserve">Мэри </w:t>
        </w:r>
        <w:proofErr w:type="spellStart"/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>Гудова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73D3D">
        <w:rPr>
          <w:rFonts w:ascii="Times New Roman" w:hAnsi="Times New Roman" w:cs="Times New Roman"/>
          <w:sz w:val="28"/>
          <w:szCs w:val="28"/>
        </w:rPr>
        <w:t xml:space="preserve"> государственный регистратор прав </w:t>
      </w:r>
      <w:hyperlink r:id="rId9" w:history="1"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 xml:space="preserve">Управления </w:t>
        </w:r>
        <w:proofErr w:type="spellStart"/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  <w:r w:rsidRPr="00D73D3D">
          <w:rPr>
            <w:rStyle w:val="a8"/>
            <w:rFonts w:ascii="Times New Roman" w:hAnsi="Times New Roman" w:cs="Times New Roman"/>
            <w:sz w:val="28"/>
            <w:szCs w:val="28"/>
          </w:rPr>
          <w:t xml:space="preserve"> по Курской области</w:t>
        </w:r>
      </w:hyperlink>
      <w:r w:rsidRPr="00D73D3D">
        <w:rPr>
          <w:rFonts w:ascii="Times New Roman" w:hAnsi="Times New Roman" w:cs="Times New Roman"/>
          <w:sz w:val="28"/>
          <w:szCs w:val="28"/>
        </w:rPr>
        <w:t> </w:t>
      </w:r>
      <w:r w:rsidR="00252180">
        <w:rPr>
          <w:rFonts w:ascii="Times New Roman" w:hAnsi="Times New Roman" w:cs="Times New Roman"/>
          <w:sz w:val="28"/>
          <w:szCs w:val="28"/>
        </w:rPr>
        <w:t>Ирина</w:t>
      </w:r>
      <w:r w:rsidRPr="00D73D3D">
        <w:rPr>
          <w:rFonts w:ascii="Times New Roman" w:hAnsi="Times New Roman" w:cs="Times New Roman"/>
          <w:sz w:val="28"/>
          <w:szCs w:val="28"/>
        </w:rPr>
        <w:t xml:space="preserve"> Па</w:t>
      </w:r>
      <w:r w:rsidR="00252180">
        <w:rPr>
          <w:rFonts w:ascii="Times New Roman" w:hAnsi="Times New Roman" w:cs="Times New Roman"/>
          <w:sz w:val="28"/>
          <w:szCs w:val="28"/>
        </w:rPr>
        <w:t>влова</w:t>
      </w:r>
      <w:r w:rsidRPr="00D73D3D">
        <w:rPr>
          <w:rFonts w:ascii="Times New Roman" w:hAnsi="Times New Roman" w:cs="Times New Roman"/>
          <w:sz w:val="28"/>
          <w:szCs w:val="28"/>
        </w:rPr>
        <w:t>.</w:t>
      </w:r>
      <w:r w:rsidR="0025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5A" w:rsidRDefault="00D73D3D" w:rsidP="00004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5A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00495A" w:rsidRPr="0000495A">
        <w:rPr>
          <w:rFonts w:ascii="Times New Roman" w:hAnsi="Times New Roman" w:cs="Times New Roman"/>
          <w:sz w:val="28"/>
          <w:szCs w:val="28"/>
        </w:rPr>
        <w:t xml:space="preserve">участники обсудили возможности и порядок реализации закона о «гаражной амнистии», получили разъяснения экспертов по конкретным жизненным ситуациям. </w:t>
      </w:r>
      <w:bookmarkStart w:id="0" w:name="_GoBack"/>
      <w:bookmarkEnd w:id="0"/>
    </w:p>
    <w:p w:rsidR="0000495A" w:rsidRDefault="004C4FD2" w:rsidP="004C4FD2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3131">
        <w:rPr>
          <w:rFonts w:ascii="Times New Roman" w:hAnsi="Times New Roman" w:cs="Times New Roman"/>
          <w:i/>
          <w:sz w:val="28"/>
          <w:szCs w:val="28"/>
        </w:rPr>
        <w:t>«</w:t>
      </w:r>
      <w:r w:rsidRPr="008C313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  <w:r w:rsidRPr="008C3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495A" w:rsidRPr="008C31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собственники недвижимости могут беспрепятственно распоряжаться ей</w:t>
      </w:r>
      <w:r w:rsidR="002565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C31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- отметила государственный регистратор прав Ирина Павлова.</w:t>
      </w:r>
    </w:p>
    <w:p w:rsidR="00C74602" w:rsidRPr="00C74602" w:rsidRDefault="00C74602" w:rsidP="00C74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«гаражной амнистии» распространяется на объекты, возведенные до введения в действие Градостроительного кодекса РФ (30 декабря 2004 года) и земельные участки под ними.</w:t>
      </w:r>
    </w:p>
    <w:p w:rsidR="00FF2720" w:rsidRDefault="00256588" w:rsidP="0025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«Возможность о</w:t>
      </w:r>
      <w:r w:rsidR="00FF2720" w:rsidRPr="00FF2720">
        <w:rPr>
          <w:rFonts w:ascii="Times New Roman" w:hAnsi="Times New Roman" w:cs="Times New Roman"/>
          <w:i/>
          <w:sz w:val="28"/>
          <w:szCs w:val="28"/>
        </w:rPr>
        <w:t xml:space="preserve">формить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 </w:t>
      </w:r>
      <w:r w:rsidR="00FF2720" w:rsidRPr="00FF2720">
        <w:rPr>
          <w:rFonts w:ascii="Times New Roman" w:hAnsi="Times New Roman" w:cs="Times New Roman"/>
          <w:i/>
          <w:sz w:val="28"/>
          <w:szCs w:val="28"/>
        </w:rPr>
        <w:t>собственност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FF2720" w:rsidRPr="00FF2720">
        <w:rPr>
          <w:rFonts w:ascii="Times New Roman" w:hAnsi="Times New Roman" w:cs="Times New Roman"/>
          <w:i/>
          <w:sz w:val="28"/>
          <w:szCs w:val="28"/>
        </w:rPr>
        <w:t xml:space="preserve"> на гараж и землю в упрощенном порядке </w:t>
      </w:r>
      <w:r>
        <w:rPr>
          <w:rFonts w:ascii="Times New Roman" w:hAnsi="Times New Roman" w:cs="Times New Roman"/>
          <w:i/>
          <w:sz w:val="28"/>
          <w:szCs w:val="28"/>
        </w:rPr>
        <w:t>сохраняется</w:t>
      </w:r>
      <w:r w:rsidR="00FF2720" w:rsidRPr="00FF2720">
        <w:rPr>
          <w:rFonts w:ascii="Times New Roman" w:hAnsi="Times New Roman" w:cs="Times New Roman"/>
          <w:i/>
          <w:sz w:val="28"/>
          <w:szCs w:val="28"/>
        </w:rPr>
        <w:t xml:space="preserve"> до 1 сентября 2026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272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Гаражная</w:t>
      </w:r>
      <w:r w:rsidRPr="00FF2720">
        <w:rPr>
          <w:rFonts w:ascii="Times New Roman" w:hAnsi="Times New Roman" w:cs="Times New Roman"/>
          <w:i/>
          <w:sz w:val="28"/>
          <w:szCs w:val="28"/>
        </w:rPr>
        <w:t xml:space="preserve"> амнисти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F272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это удобный и доступный способ легализовать свой гараж и земельный участок под ним без необходимости обращения в суд</w:t>
      </w:r>
      <w:r w:rsidR="00FF2720" w:rsidRPr="00FF2720">
        <w:rPr>
          <w:rFonts w:ascii="Times New Roman" w:hAnsi="Times New Roman" w:cs="Times New Roman"/>
          <w:i/>
          <w:sz w:val="28"/>
          <w:szCs w:val="28"/>
        </w:rPr>
        <w:t>»</w:t>
      </w:r>
      <w:r w:rsidR="00FF2720">
        <w:rPr>
          <w:rFonts w:ascii="Times New Roman" w:hAnsi="Times New Roman" w:cs="Times New Roman"/>
          <w:sz w:val="28"/>
          <w:szCs w:val="28"/>
        </w:rPr>
        <w:t xml:space="preserve">, - </w:t>
      </w:r>
      <w:r w:rsidR="00C74602">
        <w:rPr>
          <w:rFonts w:ascii="Times New Roman" w:hAnsi="Times New Roman" w:cs="Times New Roman"/>
          <w:sz w:val="28"/>
          <w:szCs w:val="28"/>
        </w:rPr>
        <w:t>подчеркнула</w:t>
      </w:r>
      <w:r w:rsidR="00FF2720">
        <w:rPr>
          <w:rFonts w:ascii="Times New Roman" w:hAnsi="Times New Roman" w:cs="Times New Roman"/>
          <w:sz w:val="28"/>
          <w:szCs w:val="28"/>
        </w:rPr>
        <w:t xml:space="preserve"> юрист Центра правовой поддержки Мэри </w:t>
      </w:r>
      <w:proofErr w:type="spellStart"/>
      <w:r w:rsidR="00FF2720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="00FF2720">
        <w:rPr>
          <w:rFonts w:ascii="Times New Roman" w:hAnsi="Times New Roman" w:cs="Times New Roman"/>
          <w:sz w:val="28"/>
          <w:szCs w:val="28"/>
        </w:rPr>
        <w:t>.</w:t>
      </w:r>
    </w:p>
    <w:p w:rsidR="00D73D3D" w:rsidRPr="00D73D3D" w:rsidRDefault="00D73D3D" w:rsidP="00252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3D">
        <w:rPr>
          <w:rFonts w:ascii="Times New Roman" w:hAnsi="Times New Roman" w:cs="Times New Roman"/>
          <w:sz w:val="28"/>
          <w:szCs w:val="28"/>
        </w:rPr>
        <w:t>Получить консультацию по вопросам оформления объектов недвижимости в рамках «</w:t>
      </w:r>
      <w:r w:rsidR="00A63D0C">
        <w:rPr>
          <w:rFonts w:ascii="Times New Roman" w:hAnsi="Times New Roman" w:cs="Times New Roman"/>
          <w:sz w:val="28"/>
          <w:szCs w:val="28"/>
        </w:rPr>
        <w:t>Гаражной амнистии</w:t>
      </w:r>
      <w:r w:rsidRPr="00D73D3D">
        <w:rPr>
          <w:rFonts w:ascii="Times New Roman" w:hAnsi="Times New Roman" w:cs="Times New Roman"/>
          <w:sz w:val="28"/>
          <w:szCs w:val="28"/>
        </w:rPr>
        <w:t xml:space="preserve">» можно по телефону «горячей линии» Управления </w:t>
      </w:r>
      <w:proofErr w:type="spellStart"/>
      <w:r w:rsidRPr="00D73D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73D3D">
        <w:rPr>
          <w:rFonts w:ascii="Times New Roman" w:hAnsi="Times New Roman" w:cs="Times New Roman"/>
          <w:sz w:val="28"/>
          <w:szCs w:val="28"/>
        </w:rPr>
        <w:t xml:space="preserve"> 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D73D3D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D73D3D">
        <w:rPr>
          <w:rFonts w:ascii="Times New Roman" w:hAnsi="Times New Roman" w:cs="Times New Roman"/>
          <w:sz w:val="28"/>
          <w:szCs w:val="28"/>
        </w:rPr>
        <w:t>: +7 (960) 680-58-29</w:t>
      </w:r>
      <w:r w:rsidR="00DF64B4">
        <w:rPr>
          <w:rFonts w:ascii="Times New Roman" w:hAnsi="Times New Roman" w:cs="Times New Roman"/>
          <w:sz w:val="28"/>
          <w:szCs w:val="28"/>
        </w:rPr>
        <w:t>.</w:t>
      </w:r>
    </w:p>
    <w:p w:rsidR="00D73D3D" w:rsidRDefault="00D73D3D" w:rsidP="00B15ABE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D73D3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🇷🇺" style="width:12.5pt;height:12.5pt;visibility:visible;mso-wrap-style:square" o:bullet="t">
        <v:imagedata r:id="rId1" o:title="🇷🇺"/>
      </v:shape>
    </w:pict>
  </w:numPicBullet>
  <w:abstractNum w:abstractNumId="0" w15:restartNumberingAfterBreak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0495A"/>
    <w:rsid w:val="00010599"/>
    <w:rsid w:val="0006584D"/>
    <w:rsid w:val="00076CE0"/>
    <w:rsid w:val="000B5634"/>
    <w:rsid w:val="000F319C"/>
    <w:rsid w:val="00137A09"/>
    <w:rsid w:val="0019788D"/>
    <w:rsid w:val="002062E8"/>
    <w:rsid w:val="0020649E"/>
    <w:rsid w:val="00240F7D"/>
    <w:rsid w:val="00252180"/>
    <w:rsid w:val="00256588"/>
    <w:rsid w:val="002C676D"/>
    <w:rsid w:val="003E70B8"/>
    <w:rsid w:val="00445769"/>
    <w:rsid w:val="00445910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D07C3"/>
    <w:rsid w:val="00727BFF"/>
    <w:rsid w:val="007329C4"/>
    <w:rsid w:val="0078112F"/>
    <w:rsid w:val="007F30DC"/>
    <w:rsid w:val="008016D5"/>
    <w:rsid w:val="00803237"/>
    <w:rsid w:val="008527E1"/>
    <w:rsid w:val="008C3131"/>
    <w:rsid w:val="008D701C"/>
    <w:rsid w:val="009003F6"/>
    <w:rsid w:val="00957083"/>
    <w:rsid w:val="009910AA"/>
    <w:rsid w:val="009C399A"/>
    <w:rsid w:val="009F05AD"/>
    <w:rsid w:val="00A63D0C"/>
    <w:rsid w:val="00A741F1"/>
    <w:rsid w:val="00A85B29"/>
    <w:rsid w:val="00AD20E9"/>
    <w:rsid w:val="00B15ABE"/>
    <w:rsid w:val="00B410B3"/>
    <w:rsid w:val="00BA2E57"/>
    <w:rsid w:val="00BA2F8D"/>
    <w:rsid w:val="00C710D1"/>
    <w:rsid w:val="00C74602"/>
    <w:rsid w:val="00CD3508"/>
    <w:rsid w:val="00D4550A"/>
    <w:rsid w:val="00D73D3D"/>
    <w:rsid w:val="00DF64B4"/>
    <w:rsid w:val="00E37BA2"/>
    <w:rsid w:val="00E50271"/>
    <w:rsid w:val="00ED0E49"/>
    <w:rsid w:val="00F16EA9"/>
    <w:rsid w:val="00F72E78"/>
    <w:rsid w:val="00F83DC0"/>
    <w:rsid w:val="00FB5C0B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4306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ry_gudov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htab.er_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osreestr46kur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CD48-BC50-42B7-9A60-0272A60B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12</cp:revision>
  <cp:lastPrinted>2024-07-01T14:29:00Z</cp:lastPrinted>
  <dcterms:created xsi:type="dcterms:W3CDTF">2024-06-06T07:37:00Z</dcterms:created>
  <dcterms:modified xsi:type="dcterms:W3CDTF">2024-07-01T14:31:00Z</dcterms:modified>
</cp:coreProperties>
</file>